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399" w:rsidRDefault="0082074F">
      <w:pPr>
        <w:jc w:val="right"/>
        <w:rPr>
          <w:rStyle w:val="iadne"/>
          <w:rFonts w:ascii="Helvetica" w:eastAsia="Helvetica" w:hAnsi="Helvetica" w:cs="Helvetica"/>
          <w:i/>
          <w:iCs/>
          <w:sz w:val="20"/>
          <w:szCs w:val="20"/>
        </w:rPr>
      </w:pPr>
      <w:r>
        <w:rPr>
          <w:rStyle w:val="iadne"/>
          <w:rFonts w:ascii="Helvetica" w:hAnsi="Helvetica"/>
          <w:i/>
          <w:iCs/>
          <w:sz w:val="20"/>
          <w:szCs w:val="20"/>
        </w:rPr>
        <w:t>Pr</w:t>
      </w:r>
      <w:r>
        <w:rPr>
          <w:rStyle w:val="iadne"/>
          <w:rFonts w:ascii="Helvetica" w:hAnsi="Helvetica"/>
          <w:i/>
          <w:iCs/>
          <w:sz w:val="20"/>
          <w:szCs w:val="20"/>
        </w:rPr>
        <w:t>í</w:t>
      </w:r>
      <w:r>
        <w:rPr>
          <w:rStyle w:val="iadne"/>
          <w:rFonts w:ascii="Helvetica" w:hAnsi="Helvetica"/>
          <w:i/>
          <w:iCs/>
          <w:sz w:val="20"/>
          <w:szCs w:val="20"/>
        </w:rPr>
        <w:t xml:space="preserve">loha </w:t>
      </w:r>
      <w:r>
        <w:rPr>
          <w:rStyle w:val="iadne"/>
          <w:rFonts w:ascii="Helvetica" w:hAnsi="Helvetica"/>
          <w:i/>
          <w:iCs/>
          <w:sz w:val="20"/>
          <w:szCs w:val="20"/>
        </w:rPr>
        <w:t>č</w:t>
      </w:r>
      <w:r>
        <w:rPr>
          <w:rStyle w:val="iadne"/>
          <w:rFonts w:ascii="Helvetica" w:hAnsi="Helvetica"/>
          <w:i/>
          <w:iCs/>
          <w:sz w:val="20"/>
          <w:szCs w:val="20"/>
        </w:rPr>
        <w:t xml:space="preserve">. 4a </w:t>
      </w:r>
    </w:p>
    <w:p w:rsidR="00573399" w:rsidRDefault="0082074F">
      <w:pPr>
        <w:pStyle w:val="Hlavika"/>
        <w:tabs>
          <w:tab w:val="clear" w:pos="9072"/>
          <w:tab w:val="right" w:pos="9046"/>
        </w:tabs>
        <w:jc w:val="center"/>
        <w:rPr>
          <w:rStyle w:val="iadne"/>
          <w:rFonts w:ascii="Helvetica" w:eastAsia="Helvetica" w:hAnsi="Helvetica" w:cs="Helvetica"/>
          <w:b/>
          <w:bCs/>
        </w:rPr>
      </w:pPr>
      <w:r>
        <w:rPr>
          <w:rStyle w:val="iadne"/>
          <w:rFonts w:ascii="Helvetica" w:hAnsi="Helvetica"/>
          <w:b/>
          <w:bCs/>
        </w:rPr>
        <w:t>Oznam o</w:t>
      </w:r>
      <w:r>
        <w:rPr>
          <w:rStyle w:val="iadne"/>
          <w:rFonts w:ascii="Helvetica" w:hAnsi="Helvetica"/>
          <w:b/>
          <w:bCs/>
        </w:rPr>
        <w:t> </w:t>
      </w:r>
      <w:r>
        <w:rPr>
          <w:rStyle w:val="iadne"/>
          <w:rFonts w:ascii="Helvetica" w:hAnsi="Helvetica"/>
          <w:b/>
          <w:bCs/>
        </w:rPr>
        <w:t>v</w:t>
      </w:r>
      <w:r>
        <w:rPr>
          <w:rStyle w:val="iadne"/>
          <w:rFonts w:ascii="Helvetica" w:hAnsi="Helvetica"/>
          <w:b/>
          <w:bCs/>
        </w:rPr>
        <w:t>ý</w:t>
      </w:r>
      <w:r>
        <w:rPr>
          <w:rStyle w:val="iadne"/>
          <w:rFonts w:ascii="Helvetica" w:hAnsi="Helvetica"/>
          <w:b/>
          <w:bCs/>
        </w:rPr>
        <w:t>berovom konan</w:t>
      </w:r>
      <w:r>
        <w:rPr>
          <w:rStyle w:val="iadne"/>
          <w:rFonts w:ascii="Helvetica" w:hAnsi="Helvetica"/>
          <w:b/>
          <w:bCs/>
        </w:rPr>
        <w:t>í</w:t>
      </w:r>
    </w:p>
    <w:p w:rsidR="00573399" w:rsidRDefault="00573399">
      <w:pPr>
        <w:pStyle w:val="Hlavika"/>
        <w:tabs>
          <w:tab w:val="clear" w:pos="9072"/>
          <w:tab w:val="right" w:pos="9046"/>
        </w:tabs>
        <w:jc w:val="center"/>
        <w:rPr>
          <w:rStyle w:val="iadne"/>
          <w:rFonts w:ascii="Helvetica" w:eastAsia="Helvetica" w:hAnsi="Helvetica" w:cs="Helvetica"/>
          <w:b/>
          <w:bCs/>
        </w:rPr>
      </w:pPr>
    </w:p>
    <w:p w:rsidR="00573399" w:rsidRDefault="00573399">
      <w:pPr>
        <w:pStyle w:val="Hlavika"/>
        <w:tabs>
          <w:tab w:val="clear" w:pos="9072"/>
          <w:tab w:val="right" w:pos="9046"/>
        </w:tabs>
        <w:jc w:val="center"/>
        <w:rPr>
          <w:rStyle w:val="iadne"/>
          <w:rFonts w:ascii="Helvetica" w:eastAsia="Helvetica" w:hAnsi="Helvetica" w:cs="Helvetica"/>
          <w:b/>
          <w:bCs/>
        </w:rPr>
      </w:pPr>
    </w:p>
    <w:tbl>
      <w:tblPr>
        <w:tblStyle w:val="TableNormal"/>
        <w:tblW w:w="921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5733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0"/>
          <w:jc w:val="center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399" w:rsidRDefault="00573399">
            <w:pPr>
              <w:pStyle w:val="Hlavika"/>
              <w:tabs>
                <w:tab w:val="clear" w:pos="9072"/>
                <w:tab w:val="right" w:pos="9046"/>
              </w:tabs>
              <w:spacing w:after="0" w:line="240" w:lineRule="auto"/>
              <w:jc w:val="center"/>
              <w:rPr>
                <w:rStyle w:val="iadne"/>
                <w:rFonts w:ascii="Helvetica" w:eastAsia="Helvetica" w:hAnsi="Helvetica" w:cs="Helvetica"/>
                <w:b/>
                <w:bCs/>
              </w:rPr>
            </w:pPr>
          </w:p>
          <w:p w:rsidR="00573399" w:rsidRDefault="0082074F">
            <w:pPr>
              <w:pStyle w:val="Hlavika"/>
              <w:tabs>
                <w:tab w:val="clear" w:pos="9072"/>
                <w:tab w:val="right" w:pos="9046"/>
              </w:tabs>
              <w:spacing w:after="0" w:line="240" w:lineRule="auto"/>
              <w:jc w:val="center"/>
              <w:rPr>
                <w:rStyle w:val="iadne"/>
                <w:rFonts w:ascii="Helvetica" w:eastAsia="Helvetica" w:hAnsi="Helvetica" w:cs="Helvetica"/>
                <w:b/>
                <w:bCs/>
                <w:color w:val="7F7F7F"/>
                <w:u w:color="7F7F7F"/>
                <w:shd w:val="clear" w:color="auto" w:fill="FFFFFF"/>
              </w:rPr>
            </w:pPr>
            <w:r>
              <w:rPr>
                <w:rStyle w:val="iadne"/>
                <w:rFonts w:ascii="Helvetica" w:hAnsi="Helvetica"/>
                <w:b/>
                <w:bCs/>
                <w:color w:val="7F7F7F"/>
                <w:u w:color="7F7F7F"/>
                <w:shd w:val="clear" w:color="auto" w:fill="FFFFFF"/>
              </w:rPr>
              <w:t>Implementa</w:t>
            </w:r>
            <w:r>
              <w:rPr>
                <w:rStyle w:val="iadne"/>
                <w:rFonts w:ascii="Helvetica" w:hAnsi="Helvetica"/>
                <w:b/>
                <w:bCs/>
                <w:color w:val="7F7F7F"/>
                <w:u w:color="7F7F7F"/>
                <w:shd w:val="clear" w:color="auto" w:fill="FFFFFF"/>
              </w:rPr>
              <w:t>č</w:t>
            </w:r>
            <w:r>
              <w:rPr>
                <w:rStyle w:val="iadne"/>
                <w:rFonts w:ascii="Helvetica" w:hAnsi="Helvetica"/>
                <w:b/>
                <w:bCs/>
                <w:color w:val="7F7F7F"/>
                <w:u w:color="7F7F7F"/>
                <w:shd w:val="clear" w:color="auto" w:fill="FFFFFF"/>
              </w:rPr>
              <w:t>n</w:t>
            </w:r>
            <w:r>
              <w:rPr>
                <w:rStyle w:val="iadne"/>
                <w:rFonts w:ascii="Helvetica" w:hAnsi="Helvetica"/>
                <w:b/>
                <w:bCs/>
                <w:color w:val="7F7F7F"/>
                <w:u w:color="7F7F7F"/>
                <w:shd w:val="clear" w:color="auto" w:fill="FFFFFF"/>
              </w:rPr>
              <w:t xml:space="preserve">á </w:t>
            </w:r>
            <w:r>
              <w:rPr>
                <w:rStyle w:val="iadne"/>
                <w:rFonts w:ascii="Helvetica" w:hAnsi="Helvetica"/>
                <w:b/>
                <w:bCs/>
                <w:color w:val="7F7F7F"/>
                <w:u w:color="7F7F7F"/>
                <w:shd w:val="clear" w:color="auto" w:fill="FFFFFF"/>
              </w:rPr>
              <w:t>agent</w:t>
            </w:r>
            <w:r>
              <w:rPr>
                <w:rStyle w:val="iadne"/>
                <w:rFonts w:ascii="Helvetica" w:hAnsi="Helvetica"/>
                <w:b/>
                <w:bCs/>
                <w:color w:val="7F7F7F"/>
                <w:u w:color="7F7F7F"/>
                <w:shd w:val="clear" w:color="auto" w:fill="FFFFFF"/>
              </w:rPr>
              <w:t>ú</w:t>
            </w:r>
            <w:r>
              <w:rPr>
                <w:rStyle w:val="iadne"/>
                <w:rFonts w:ascii="Helvetica" w:hAnsi="Helvetica"/>
                <w:b/>
                <w:bCs/>
                <w:color w:val="7F7F7F"/>
                <w:u w:color="7F7F7F"/>
                <w:shd w:val="clear" w:color="auto" w:fill="FFFFFF"/>
              </w:rPr>
              <w:t xml:space="preserve">ra </w:t>
            </w:r>
          </w:p>
          <w:p w:rsidR="00573399" w:rsidRDefault="0082074F">
            <w:pPr>
              <w:pStyle w:val="Hlavika"/>
              <w:tabs>
                <w:tab w:val="clear" w:pos="9072"/>
                <w:tab w:val="right" w:pos="9046"/>
              </w:tabs>
              <w:spacing w:after="0" w:line="240" w:lineRule="auto"/>
              <w:jc w:val="center"/>
              <w:rPr>
                <w:rStyle w:val="iadne"/>
                <w:rFonts w:ascii="Helvetica" w:eastAsia="Helvetica" w:hAnsi="Helvetica" w:cs="Helvetica"/>
                <w:b/>
                <w:bCs/>
                <w:color w:val="404040"/>
                <w:u w:color="404040"/>
              </w:rPr>
            </w:pPr>
            <w:r>
              <w:rPr>
                <w:rStyle w:val="iadne"/>
                <w:rFonts w:ascii="Helvetica" w:hAnsi="Helvetica"/>
                <w:b/>
                <w:bCs/>
                <w:color w:val="7F7F7F"/>
                <w:u w:color="7F7F7F"/>
                <w:shd w:val="clear" w:color="auto" w:fill="FFFFFF"/>
              </w:rPr>
              <w:t xml:space="preserve">Ministerstva </w:t>
            </w:r>
            <w:proofErr w:type="spellStart"/>
            <w:r>
              <w:rPr>
                <w:rStyle w:val="iadne"/>
                <w:rFonts w:ascii="Helvetica" w:hAnsi="Helvetica"/>
                <w:b/>
                <w:bCs/>
                <w:color w:val="7F7F7F"/>
                <w:u w:color="7F7F7F"/>
                <w:shd w:val="clear" w:color="auto" w:fill="FFFFFF"/>
              </w:rPr>
              <w:t>pr</w:t>
            </w:r>
            <w:r>
              <w:rPr>
                <w:rStyle w:val="iadne"/>
                <w:rFonts w:ascii="Helvetica" w:hAnsi="Helvetica"/>
                <w:b/>
                <w:bCs/>
                <w:color w:val="7F7F7F"/>
                <w:u w:color="7F7F7F"/>
                <w:shd w:val="clear" w:color="auto" w:fill="FFFFFF"/>
              </w:rPr>
              <w:t>á</w:t>
            </w:r>
            <w:proofErr w:type="spellEnd"/>
            <w:r>
              <w:rPr>
                <w:rStyle w:val="iadne"/>
                <w:rFonts w:ascii="Helvetica" w:hAnsi="Helvetica"/>
                <w:b/>
                <w:bCs/>
                <w:color w:val="7F7F7F"/>
                <w:u w:color="7F7F7F"/>
                <w:shd w:val="clear" w:color="auto" w:fill="FFFFFF"/>
                <w:lang w:val="fr-FR"/>
              </w:rPr>
              <w:t>ce, soci</w:t>
            </w:r>
            <w:proofErr w:type="spellStart"/>
            <w:r>
              <w:rPr>
                <w:rStyle w:val="iadne"/>
                <w:rFonts w:ascii="Helvetica" w:hAnsi="Helvetica"/>
                <w:b/>
                <w:bCs/>
                <w:color w:val="7F7F7F"/>
                <w:u w:color="7F7F7F"/>
                <w:shd w:val="clear" w:color="auto" w:fill="FFFFFF"/>
              </w:rPr>
              <w:t>á</w:t>
            </w:r>
            <w:r>
              <w:rPr>
                <w:rStyle w:val="iadne"/>
                <w:rFonts w:ascii="Helvetica" w:hAnsi="Helvetica"/>
                <w:b/>
                <w:bCs/>
                <w:color w:val="7F7F7F"/>
                <w:u w:color="7F7F7F"/>
                <w:shd w:val="clear" w:color="auto" w:fill="FFFFFF"/>
              </w:rPr>
              <w:t>lnych</w:t>
            </w:r>
            <w:proofErr w:type="spellEnd"/>
            <w:r>
              <w:rPr>
                <w:rStyle w:val="iadne"/>
                <w:rFonts w:ascii="Helvetica" w:hAnsi="Helvetica"/>
                <w:b/>
                <w:bCs/>
                <w:color w:val="7F7F7F"/>
                <w:u w:color="7F7F7F"/>
                <w:shd w:val="clear" w:color="auto" w:fill="FFFFFF"/>
              </w:rPr>
              <w:t xml:space="preserve"> vec</w:t>
            </w:r>
            <w:r>
              <w:rPr>
                <w:rStyle w:val="iadne"/>
                <w:rFonts w:ascii="Helvetica" w:hAnsi="Helvetica"/>
                <w:b/>
                <w:bCs/>
                <w:color w:val="7F7F7F"/>
                <w:u w:color="7F7F7F"/>
                <w:shd w:val="clear" w:color="auto" w:fill="FFFFFF"/>
              </w:rPr>
              <w:t xml:space="preserve">í </w:t>
            </w:r>
            <w:r>
              <w:rPr>
                <w:rStyle w:val="iadne"/>
                <w:rFonts w:ascii="Helvetica" w:hAnsi="Helvetica"/>
                <w:b/>
                <w:bCs/>
                <w:color w:val="7F7F7F"/>
                <w:u w:color="7F7F7F"/>
                <w:shd w:val="clear" w:color="auto" w:fill="FFFFFF"/>
              </w:rPr>
              <w:t>a</w:t>
            </w:r>
            <w:r>
              <w:rPr>
                <w:rStyle w:val="iadne"/>
                <w:rFonts w:ascii="Helvetica" w:hAnsi="Helvetica"/>
                <w:b/>
                <w:bCs/>
                <w:color w:val="7F7F7F"/>
                <w:u w:color="7F7F7F"/>
                <w:shd w:val="clear" w:color="auto" w:fill="FFFFFF"/>
              </w:rPr>
              <w:t> </w:t>
            </w:r>
            <w:r>
              <w:rPr>
                <w:rStyle w:val="iadne"/>
                <w:rFonts w:ascii="Helvetica" w:hAnsi="Helvetica"/>
                <w:b/>
                <w:bCs/>
                <w:color w:val="7F7F7F"/>
                <w:u w:color="7F7F7F"/>
                <w:shd w:val="clear" w:color="auto" w:fill="FFFFFF"/>
              </w:rPr>
              <w:t>rodiny Slovenskej republiky</w:t>
            </w:r>
            <w:r>
              <w:rPr>
                <w:rStyle w:val="iadne"/>
                <w:rFonts w:ascii="Helvetica" w:eastAsia="Helvetica" w:hAnsi="Helvetica" w:cs="Helvetica"/>
                <w:b/>
                <w:bCs/>
                <w:color w:val="808080"/>
                <w:u w:color="808080"/>
              </w:rPr>
              <w:br/>
            </w:r>
          </w:p>
          <w:p w:rsidR="00573399" w:rsidRDefault="0082074F">
            <w:pPr>
              <w:pStyle w:val="Hlavika"/>
              <w:tabs>
                <w:tab w:val="clear" w:pos="9072"/>
                <w:tab w:val="right" w:pos="9046"/>
              </w:tabs>
              <w:spacing w:after="120" w:line="240" w:lineRule="auto"/>
              <w:jc w:val="center"/>
              <w:rPr>
                <w:rStyle w:val="iadne"/>
                <w:rFonts w:ascii="Helvetica" w:eastAsia="Helvetica" w:hAnsi="Helvetica" w:cs="Helvetica"/>
                <w:b/>
                <w:bCs/>
                <w:color w:val="E36C0A"/>
                <w:u w:color="E36C0A"/>
              </w:rPr>
            </w:pPr>
            <w:r>
              <w:rPr>
                <w:rStyle w:val="iadne"/>
                <w:rFonts w:ascii="Helvetica" w:hAnsi="Helvetica"/>
                <w:b/>
                <w:bCs/>
                <w:color w:val="E36C0A"/>
                <w:u w:color="E36C0A"/>
              </w:rPr>
              <w:t xml:space="preserve">podporuje </w:t>
            </w:r>
            <w:proofErr w:type="spellStart"/>
            <w:r>
              <w:rPr>
                <w:rStyle w:val="iadne"/>
                <w:rFonts w:ascii="Helvetica" w:hAnsi="Helvetica"/>
                <w:b/>
                <w:bCs/>
                <w:color w:val="E36C0A"/>
                <w:u w:color="E36C0A"/>
              </w:rPr>
              <w:t>v</w:t>
            </w:r>
            <w:r>
              <w:rPr>
                <w:rStyle w:val="iadne"/>
                <w:rFonts w:ascii="Helvetica" w:hAnsi="Helvetica"/>
                <w:b/>
                <w:bCs/>
                <w:color w:val="E36C0A"/>
                <w:u w:color="E36C0A"/>
              </w:rPr>
              <w:t>ý</w:t>
            </w:r>
            <w:r w:rsidR="002737F6">
              <w:rPr>
                <w:rStyle w:val="iadne"/>
                <w:rFonts w:ascii="Helvetica" w:hAnsi="Helvetica"/>
                <w:b/>
                <w:bCs/>
                <w:color w:val="E36C0A"/>
                <w:u w:color="E36C0A"/>
                <w:lang w:val="de-DE"/>
              </w:rPr>
              <w:t>kon</w:t>
            </w:r>
            <w:proofErr w:type="spellEnd"/>
            <w:r w:rsidR="002737F6">
              <w:rPr>
                <w:rStyle w:val="iadne"/>
                <w:rFonts w:ascii="Helvetica" w:hAnsi="Helvetica"/>
                <w:b/>
                <w:bCs/>
                <w:color w:val="E36C0A"/>
                <w:u w:color="E36C0A"/>
                <w:lang w:val="de-DE"/>
              </w:rPr>
              <w:t xml:space="preserve"> KC</w:t>
            </w:r>
            <w:r>
              <w:rPr>
                <w:rStyle w:val="iadne"/>
                <w:rFonts w:ascii="Helvetica" w:hAnsi="Helvetica"/>
                <w:b/>
                <w:bCs/>
                <w:color w:val="E36C0A"/>
                <w:u w:color="E36C0A"/>
                <w:lang w:val="de-DE"/>
              </w:rPr>
              <w:t xml:space="preserve">:  </w:t>
            </w:r>
            <w:proofErr w:type="spellStart"/>
            <w:r w:rsidR="002737F6">
              <w:rPr>
                <w:rStyle w:val="iadne"/>
                <w:rFonts w:ascii="Helvetica" w:hAnsi="Helvetica"/>
                <w:b/>
                <w:bCs/>
                <w:color w:val="E36C0A"/>
                <w:u w:color="E36C0A"/>
                <w:lang w:val="de-DE"/>
              </w:rPr>
              <w:t>Tenenet</w:t>
            </w:r>
            <w:proofErr w:type="spellEnd"/>
            <w:r w:rsidR="002737F6">
              <w:rPr>
                <w:rStyle w:val="iadne"/>
                <w:rFonts w:ascii="Helvetica" w:hAnsi="Helvetica"/>
                <w:b/>
                <w:bCs/>
                <w:color w:val="E36C0A"/>
                <w:u w:color="E36C0A"/>
                <w:lang w:val="de-DE"/>
              </w:rPr>
              <w:t xml:space="preserve"> o. z. - </w:t>
            </w:r>
            <w:bookmarkStart w:id="0" w:name="_GoBack"/>
            <w:bookmarkEnd w:id="0"/>
            <w:r>
              <w:rPr>
                <w:rStyle w:val="iadne"/>
                <w:rFonts w:ascii="Helvetica" w:hAnsi="Helvetica"/>
                <w:b/>
                <w:bCs/>
                <w:color w:val="E36C0A"/>
                <w:u w:color="E36C0A"/>
                <w:lang w:val="de-DE"/>
              </w:rPr>
              <w:t xml:space="preserve">KC </w:t>
            </w:r>
            <w:proofErr w:type="spellStart"/>
            <w:r>
              <w:rPr>
                <w:rStyle w:val="iadne"/>
                <w:rFonts w:ascii="Helvetica" w:hAnsi="Helvetica"/>
                <w:b/>
                <w:bCs/>
                <w:color w:val="E36C0A"/>
                <w:u w:color="E36C0A"/>
                <w:lang w:val="de-DE"/>
              </w:rPr>
              <w:t>Senec</w:t>
            </w:r>
            <w:proofErr w:type="spellEnd"/>
          </w:p>
          <w:p w:rsidR="00573399" w:rsidRDefault="00573399">
            <w:pPr>
              <w:pStyle w:val="Hlavika"/>
              <w:tabs>
                <w:tab w:val="clear" w:pos="9072"/>
                <w:tab w:val="right" w:pos="9046"/>
              </w:tabs>
              <w:spacing w:after="0" w:line="240" w:lineRule="auto"/>
              <w:jc w:val="center"/>
              <w:rPr>
                <w:rStyle w:val="iadne"/>
                <w:rFonts w:ascii="Helvetica" w:eastAsia="Helvetica" w:hAnsi="Helvetica" w:cs="Helvetica"/>
                <w:b/>
                <w:bCs/>
                <w:color w:val="404040"/>
                <w:u w:color="404040"/>
              </w:rPr>
            </w:pPr>
          </w:p>
          <w:p w:rsidR="00573399" w:rsidRDefault="0082074F">
            <w:pPr>
              <w:pStyle w:val="Hlavika"/>
              <w:tabs>
                <w:tab w:val="clear" w:pos="9072"/>
                <w:tab w:val="right" w:pos="9046"/>
              </w:tabs>
              <w:spacing w:after="0" w:line="240" w:lineRule="auto"/>
              <w:jc w:val="center"/>
              <w:rPr>
                <w:rStyle w:val="iadne"/>
                <w:rFonts w:ascii="Helvetica" w:eastAsia="Helvetica" w:hAnsi="Helvetica" w:cs="Helvetica"/>
                <w:b/>
                <w:bCs/>
                <w:color w:val="808080"/>
                <w:u w:color="808080"/>
              </w:rPr>
            </w:pPr>
            <w:r>
              <w:rPr>
                <w:rStyle w:val="iadne"/>
                <w:rFonts w:ascii="Helvetica" w:hAnsi="Helvetica"/>
                <w:b/>
                <w:bCs/>
                <w:color w:val="808080"/>
                <w:u w:color="808080"/>
              </w:rPr>
              <w:t>v</w:t>
            </w:r>
            <w:r>
              <w:rPr>
                <w:rStyle w:val="iadne"/>
                <w:rFonts w:ascii="Helvetica" w:hAnsi="Helvetica"/>
                <w:b/>
                <w:bCs/>
                <w:color w:val="808080"/>
                <w:u w:color="808080"/>
              </w:rPr>
              <w:t> </w:t>
            </w:r>
            <w:r>
              <w:rPr>
                <w:rStyle w:val="iadne"/>
                <w:rFonts w:ascii="Helvetica" w:hAnsi="Helvetica"/>
                <w:b/>
                <w:bCs/>
                <w:color w:val="808080"/>
                <w:u w:color="808080"/>
              </w:rPr>
              <w:t>r</w:t>
            </w:r>
            <w:r>
              <w:rPr>
                <w:rStyle w:val="iadne"/>
                <w:rFonts w:ascii="Helvetica" w:hAnsi="Helvetica"/>
                <w:b/>
                <w:bCs/>
                <w:color w:val="808080"/>
                <w:u w:color="808080"/>
              </w:rPr>
              <w:t>á</w:t>
            </w:r>
            <w:r>
              <w:rPr>
                <w:rStyle w:val="iadne"/>
                <w:rFonts w:ascii="Helvetica" w:hAnsi="Helvetica"/>
                <w:b/>
                <w:bCs/>
                <w:color w:val="808080"/>
                <w:u w:color="808080"/>
              </w:rPr>
              <w:t xml:space="preserve">mci </w:t>
            </w:r>
            <w:proofErr w:type="spellStart"/>
            <w:r>
              <w:rPr>
                <w:rStyle w:val="iadne"/>
                <w:rFonts w:ascii="Helvetica" w:hAnsi="Helvetica"/>
                <w:b/>
                <w:bCs/>
                <w:color w:val="808080"/>
                <w:u w:color="808080"/>
              </w:rPr>
              <w:t>N</w:t>
            </w:r>
            <w:r>
              <w:rPr>
                <w:rStyle w:val="iadne"/>
                <w:rFonts w:ascii="Helvetica" w:hAnsi="Helvetica"/>
                <w:b/>
                <w:bCs/>
                <w:color w:val="808080"/>
                <w:u w:color="808080"/>
              </w:rPr>
              <w:t>á</w:t>
            </w:r>
            <w:r>
              <w:rPr>
                <w:rStyle w:val="iadne"/>
                <w:rFonts w:ascii="Helvetica" w:hAnsi="Helvetica"/>
                <w:b/>
                <w:bCs/>
                <w:color w:val="808080"/>
                <w:u w:color="808080"/>
              </w:rPr>
              <w:t>rodn</w:t>
            </w:r>
            <w:proofErr w:type="spellEnd"/>
            <w:r>
              <w:rPr>
                <w:rStyle w:val="iadne"/>
                <w:rFonts w:ascii="Helvetica" w:hAnsi="Helvetica"/>
                <w:b/>
                <w:bCs/>
                <w:color w:val="808080"/>
                <w:u w:color="808080"/>
                <w:lang w:val="fr-FR"/>
              </w:rPr>
              <w:t>é</w:t>
            </w:r>
            <w:r>
              <w:rPr>
                <w:rStyle w:val="iadne"/>
                <w:rFonts w:ascii="Helvetica" w:hAnsi="Helvetica"/>
                <w:b/>
                <w:bCs/>
                <w:color w:val="808080"/>
                <w:u w:color="808080"/>
              </w:rPr>
              <w:t>ho projektu Budovanie odborn</w:t>
            </w:r>
            <w:r>
              <w:rPr>
                <w:rStyle w:val="iadne"/>
                <w:rFonts w:ascii="Helvetica" w:hAnsi="Helvetica"/>
                <w:b/>
                <w:bCs/>
                <w:color w:val="808080"/>
                <w:u w:color="808080"/>
              </w:rPr>
              <w:t>ý</w:t>
            </w:r>
            <w:r>
              <w:rPr>
                <w:rStyle w:val="iadne"/>
                <w:rFonts w:ascii="Helvetica" w:hAnsi="Helvetica"/>
                <w:b/>
                <w:bCs/>
                <w:color w:val="808080"/>
                <w:u w:color="808080"/>
              </w:rPr>
              <w:t>ch kapac</w:t>
            </w:r>
            <w:r>
              <w:rPr>
                <w:rStyle w:val="iadne"/>
                <w:rFonts w:ascii="Helvetica" w:hAnsi="Helvetica"/>
                <w:b/>
                <w:bCs/>
                <w:color w:val="808080"/>
                <w:u w:color="808080"/>
              </w:rPr>
              <w:t>í</w:t>
            </w:r>
            <w:r>
              <w:rPr>
                <w:rStyle w:val="iadne"/>
                <w:rFonts w:ascii="Helvetica" w:hAnsi="Helvetica"/>
                <w:b/>
                <w:bCs/>
                <w:color w:val="808080"/>
                <w:u w:color="808080"/>
              </w:rPr>
              <w:t xml:space="preserve">t na komunitnej </w:t>
            </w:r>
            <w:r>
              <w:rPr>
                <w:rStyle w:val="iadne"/>
                <w:rFonts w:ascii="Helvetica" w:hAnsi="Helvetica"/>
                <w:b/>
                <w:bCs/>
                <w:color w:val="808080"/>
                <w:u w:color="808080"/>
              </w:rPr>
              <w:t>ú</w:t>
            </w:r>
            <w:r>
              <w:rPr>
                <w:rStyle w:val="iadne"/>
                <w:rFonts w:ascii="Helvetica" w:hAnsi="Helvetica"/>
                <w:b/>
                <w:bCs/>
                <w:color w:val="808080"/>
                <w:u w:color="808080"/>
              </w:rPr>
              <w:t xml:space="preserve">rovni </w:t>
            </w:r>
          </w:p>
          <w:p w:rsidR="00573399" w:rsidRDefault="0082074F">
            <w:pPr>
              <w:pStyle w:val="Hlavika"/>
              <w:tabs>
                <w:tab w:val="clear" w:pos="9072"/>
                <w:tab w:val="right" w:pos="9046"/>
              </w:tabs>
              <w:spacing w:after="0" w:line="240" w:lineRule="auto"/>
              <w:jc w:val="center"/>
            </w:pPr>
            <w:r>
              <w:rPr>
                <w:rStyle w:val="iadne"/>
                <w:rFonts w:ascii="Helvetica" w:hAnsi="Helvetica"/>
                <w:b/>
                <w:bCs/>
                <w:color w:val="808080"/>
                <w:u w:color="808080"/>
              </w:rPr>
              <w:t xml:space="preserve">(ITMS </w:t>
            </w:r>
            <w:r>
              <w:rPr>
                <w:rStyle w:val="iadne"/>
                <w:rFonts w:ascii="Helvetica" w:hAnsi="Helvetica"/>
                <w:b/>
                <w:bCs/>
                <w:color w:val="808080"/>
                <w:u w:color="808080"/>
              </w:rPr>
              <w:t>2014+:312040Y403)</w:t>
            </w:r>
            <w:r>
              <w:rPr>
                <w:rStyle w:val="iadne"/>
                <w:rFonts w:ascii="Helvetica" w:eastAsia="Helvetica" w:hAnsi="Helvetica" w:cs="Helvetica"/>
                <w:b/>
                <w:bCs/>
                <w:color w:val="808080"/>
                <w:u w:color="808080"/>
              </w:rPr>
              <w:br/>
            </w:r>
          </w:p>
        </w:tc>
      </w:tr>
    </w:tbl>
    <w:p w:rsidR="00573399" w:rsidRDefault="00573399">
      <w:pPr>
        <w:pStyle w:val="Hlavika"/>
        <w:widowControl w:val="0"/>
        <w:tabs>
          <w:tab w:val="clear" w:pos="9072"/>
          <w:tab w:val="right" w:pos="9046"/>
        </w:tabs>
        <w:spacing w:line="240" w:lineRule="auto"/>
        <w:ind w:left="108" w:hanging="108"/>
        <w:jc w:val="center"/>
        <w:rPr>
          <w:rStyle w:val="iadne"/>
          <w:rFonts w:ascii="Helvetica" w:eastAsia="Helvetica" w:hAnsi="Helvetica" w:cs="Helvetica"/>
          <w:b/>
          <w:bCs/>
        </w:rPr>
      </w:pPr>
    </w:p>
    <w:p w:rsidR="00573399" w:rsidRDefault="00573399">
      <w:pPr>
        <w:pStyle w:val="Hlavika"/>
        <w:widowControl w:val="0"/>
        <w:tabs>
          <w:tab w:val="clear" w:pos="9072"/>
          <w:tab w:val="right" w:pos="9046"/>
        </w:tabs>
        <w:spacing w:line="240" w:lineRule="auto"/>
        <w:jc w:val="center"/>
        <w:rPr>
          <w:rStyle w:val="iadne"/>
          <w:rFonts w:ascii="Helvetica" w:eastAsia="Helvetica" w:hAnsi="Helvetica" w:cs="Helvetica"/>
          <w:b/>
          <w:bCs/>
        </w:rPr>
      </w:pPr>
    </w:p>
    <w:p w:rsidR="00573399" w:rsidRDefault="0082074F" w:rsidP="002737F6">
      <w:pPr>
        <w:spacing w:after="0"/>
        <w:rPr>
          <w:rStyle w:val="iadne"/>
          <w:rFonts w:ascii="Helvetica" w:eastAsia="Helvetica" w:hAnsi="Helvetica" w:cs="Helvetica"/>
          <w:b/>
          <w:bCs/>
          <w:sz w:val="24"/>
          <w:szCs w:val="24"/>
        </w:rPr>
      </w:pPr>
      <w:r>
        <w:rPr>
          <w:rStyle w:val="iadne"/>
          <w:rFonts w:ascii="Helvetica" w:hAnsi="Helvetica"/>
          <w:b/>
          <w:bCs/>
          <w:sz w:val="24"/>
          <w:szCs w:val="24"/>
        </w:rPr>
        <w:t>Poskytovate</w:t>
      </w:r>
      <w:r>
        <w:rPr>
          <w:rStyle w:val="iadne"/>
          <w:rFonts w:ascii="Helvetica" w:hAnsi="Helvetica"/>
          <w:b/>
          <w:bCs/>
          <w:sz w:val="24"/>
          <w:szCs w:val="24"/>
        </w:rPr>
        <w:t xml:space="preserve">ľ </w:t>
      </w:r>
      <w:r>
        <w:rPr>
          <w:rStyle w:val="iadne"/>
          <w:rFonts w:ascii="Helvetica" w:hAnsi="Helvetica"/>
          <w:b/>
          <w:bCs/>
          <w:sz w:val="24"/>
          <w:szCs w:val="24"/>
          <w:lang w:val="de-DE"/>
        </w:rPr>
        <w:t xml:space="preserve">KC: TENENET </w:t>
      </w:r>
      <w:proofErr w:type="spellStart"/>
      <w:r>
        <w:rPr>
          <w:rStyle w:val="iadne"/>
          <w:rFonts w:ascii="Helvetica" w:hAnsi="Helvetica"/>
          <w:b/>
          <w:bCs/>
          <w:sz w:val="24"/>
          <w:szCs w:val="24"/>
          <w:lang w:val="de-DE"/>
        </w:rPr>
        <w:t>o.z.</w:t>
      </w:r>
      <w:proofErr w:type="spellEnd"/>
      <w:r>
        <w:rPr>
          <w:rStyle w:val="iadne"/>
          <w:rFonts w:ascii="Helvetica" w:hAnsi="Helvetica"/>
          <w:b/>
          <w:bCs/>
          <w:sz w:val="24"/>
          <w:szCs w:val="24"/>
          <w:lang w:val="de-DE"/>
        </w:rPr>
        <w:t>, so s</w:t>
      </w:r>
      <w:proofErr w:type="spellStart"/>
      <w:r>
        <w:rPr>
          <w:rStyle w:val="iadne"/>
          <w:rFonts w:ascii="Helvetica" w:hAnsi="Helvetica"/>
          <w:b/>
          <w:bCs/>
          <w:sz w:val="24"/>
          <w:szCs w:val="24"/>
        </w:rPr>
        <w:t>í</w:t>
      </w:r>
      <w:r>
        <w:rPr>
          <w:rStyle w:val="iadne"/>
          <w:rFonts w:ascii="Helvetica" w:hAnsi="Helvetica"/>
          <w:b/>
          <w:bCs/>
          <w:sz w:val="24"/>
          <w:szCs w:val="24"/>
        </w:rPr>
        <w:t>dlom</w:t>
      </w:r>
      <w:proofErr w:type="spellEnd"/>
      <w:r>
        <w:rPr>
          <w:rStyle w:val="iadne"/>
          <w:rFonts w:ascii="Helvetica" w:hAnsi="Helvetica"/>
          <w:b/>
          <w:bCs/>
          <w:sz w:val="24"/>
          <w:szCs w:val="24"/>
        </w:rPr>
        <w:t xml:space="preserve">: </w:t>
      </w:r>
      <w:proofErr w:type="spellStart"/>
      <w:r>
        <w:rPr>
          <w:rStyle w:val="iadne"/>
          <w:rFonts w:ascii="Helvetica" w:hAnsi="Helvetica"/>
          <w:b/>
          <w:bCs/>
          <w:sz w:val="24"/>
          <w:szCs w:val="24"/>
        </w:rPr>
        <w:t>Lichnerova</w:t>
      </w:r>
      <w:proofErr w:type="spellEnd"/>
      <w:r>
        <w:rPr>
          <w:rStyle w:val="iadne"/>
          <w:rFonts w:ascii="Helvetica" w:hAnsi="Helvetica"/>
          <w:b/>
          <w:bCs/>
          <w:sz w:val="24"/>
          <w:szCs w:val="24"/>
        </w:rPr>
        <w:t xml:space="preserve"> 41, 903 01 Senec - </w:t>
      </w:r>
    </w:p>
    <w:p w:rsidR="00573399" w:rsidRDefault="0082074F">
      <w:pPr>
        <w:spacing w:after="0"/>
        <w:jc w:val="center"/>
        <w:rPr>
          <w:rStyle w:val="iadne"/>
        </w:rPr>
      </w:pPr>
      <w:r>
        <w:rPr>
          <w:rStyle w:val="iadne"/>
          <w:rFonts w:ascii="Helvetica" w:hAnsi="Helvetica"/>
          <w:b/>
          <w:bCs/>
          <w:sz w:val="24"/>
          <w:szCs w:val="24"/>
        </w:rPr>
        <w:t xml:space="preserve">KC Senec, </w:t>
      </w:r>
      <w:proofErr w:type="spellStart"/>
      <w:r>
        <w:rPr>
          <w:rStyle w:val="iadne"/>
          <w:rFonts w:ascii="Helvetica" w:hAnsi="Helvetica"/>
          <w:b/>
          <w:bCs/>
          <w:sz w:val="24"/>
          <w:szCs w:val="24"/>
        </w:rPr>
        <w:t>Lichnerova</w:t>
      </w:r>
      <w:proofErr w:type="spellEnd"/>
      <w:r>
        <w:rPr>
          <w:rStyle w:val="iadne"/>
          <w:rFonts w:ascii="Helvetica" w:hAnsi="Helvetica"/>
          <w:b/>
          <w:bCs/>
          <w:sz w:val="24"/>
          <w:szCs w:val="24"/>
        </w:rPr>
        <w:t xml:space="preserve"> 41/prev</w:t>
      </w:r>
      <w:r>
        <w:rPr>
          <w:rStyle w:val="iadne"/>
          <w:rFonts w:ascii="Helvetica" w:hAnsi="Helvetica"/>
          <w:b/>
          <w:bCs/>
          <w:sz w:val="24"/>
          <w:szCs w:val="24"/>
        </w:rPr>
        <w:t>á</w:t>
      </w:r>
      <w:r>
        <w:rPr>
          <w:rStyle w:val="iadne"/>
          <w:rFonts w:ascii="Helvetica" w:hAnsi="Helvetica"/>
          <w:b/>
          <w:bCs/>
          <w:sz w:val="24"/>
          <w:szCs w:val="24"/>
        </w:rPr>
        <w:t>dzka 39, 903 01 Senec</w:t>
      </w:r>
    </w:p>
    <w:p w:rsidR="00573399" w:rsidRDefault="0082074F">
      <w:pPr>
        <w:spacing w:after="0"/>
        <w:jc w:val="center"/>
        <w:rPr>
          <w:rStyle w:val="iadne"/>
          <w:rFonts w:ascii="Helvetica" w:eastAsia="Helvetica" w:hAnsi="Helvetica" w:cs="Helvetica"/>
          <w:b/>
          <w:bCs/>
          <w:sz w:val="24"/>
          <w:szCs w:val="24"/>
        </w:rPr>
      </w:pPr>
      <w:r>
        <w:rPr>
          <w:rStyle w:val="iadne"/>
          <w:rFonts w:ascii="Helvetica" w:hAnsi="Helvetica"/>
          <w:b/>
          <w:bCs/>
          <w:sz w:val="24"/>
          <w:szCs w:val="24"/>
        </w:rPr>
        <w:t>vyhlasuje v</w:t>
      </w:r>
      <w:r>
        <w:rPr>
          <w:rStyle w:val="iadne"/>
          <w:rFonts w:ascii="Helvetica" w:hAnsi="Helvetica"/>
          <w:b/>
          <w:bCs/>
          <w:sz w:val="24"/>
          <w:szCs w:val="24"/>
        </w:rPr>
        <w:t>ý</w:t>
      </w:r>
      <w:r>
        <w:rPr>
          <w:rStyle w:val="iadne"/>
          <w:rFonts w:ascii="Helvetica" w:hAnsi="Helvetica"/>
          <w:b/>
          <w:bCs/>
          <w:sz w:val="24"/>
          <w:szCs w:val="24"/>
        </w:rPr>
        <w:t>berov</w:t>
      </w:r>
      <w:r>
        <w:rPr>
          <w:rStyle w:val="iadne"/>
          <w:rFonts w:ascii="Helvetica" w:hAnsi="Helvetica"/>
          <w:b/>
          <w:bCs/>
          <w:sz w:val="24"/>
          <w:szCs w:val="24"/>
          <w:lang w:val="fr-FR"/>
        </w:rPr>
        <w:t xml:space="preserve">é </w:t>
      </w:r>
      <w:r>
        <w:rPr>
          <w:rStyle w:val="iadne"/>
          <w:rFonts w:ascii="Helvetica" w:hAnsi="Helvetica"/>
          <w:b/>
          <w:bCs/>
          <w:sz w:val="24"/>
          <w:szCs w:val="24"/>
        </w:rPr>
        <w:t xml:space="preserve">konanie </w:t>
      </w:r>
    </w:p>
    <w:p w:rsidR="00573399" w:rsidRDefault="00573399">
      <w:pPr>
        <w:spacing w:after="0"/>
        <w:jc w:val="center"/>
        <w:rPr>
          <w:rStyle w:val="iadne"/>
          <w:rFonts w:ascii="Helvetica" w:eastAsia="Helvetica" w:hAnsi="Helvetica" w:cs="Helvetica"/>
          <w:b/>
          <w:bCs/>
          <w:sz w:val="24"/>
          <w:szCs w:val="24"/>
        </w:rPr>
      </w:pPr>
    </w:p>
    <w:p w:rsidR="00573399" w:rsidRDefault="0082074F">
      <w:pPr>
        <w:spacing w:after="0"/>
        <w:jc w:val="center"/>
        <w:rPr>
          <w:rStyle w:val="iadne"/>
          <w:rFonts w:ascii="Helvetica" w:eastAsia="Helvetica" w:hAnsi="Helvetica" w:cs="Helvetica"/>
          <w:b/>
          <w:bCs/>
          <w:sz w:val="24"/>
          <w:szCs w:val="24"/>
        </w:rPr>
      </w:pPr>
      <w:r>
        <w:rPr>
          <w:rStyle w:val="iadne"/>
          <w:rFonts w:ascii="Helvetica" w:hAnsi="Helvetica"/>
          <w:b/>
          <w:bCs/>
          <w:sz w:val="24"/>
          <w:szCs w:val="24"/>
        </w:rPr>
        <w:t>na pracovn</w:t>
      </w:r>
      <w:r>
        <w:rPr>
          <w:rStyle w:val="iadne"/>
          <w:rFonts w:ascii="Helvetica" w:hAnsi="Helvetica"/>
          <w:b/>
          <w:bCs/>
          <w:sz w:val="24"/>
          <w:szCs w:val="24"/>
        </w:rPr>
        <w:t xml:space="preserve">ú </w:t>
      </w:r>
      <w:r>
        <w:rPr>
          <w:rStyle w:val="iadne"/>
          <w:rFonts w:ascii="Helvetica" w:hAnsi="Helvetica"/>
          <w:b/>
          <w:bCs/>
          <w:sz w:val="24"/>
          <w:szCs w:val="24"/>
        </w:rPr>
        <w:t>poz</w:t>
      </w:r>
      <w:r>
        <w:rPr>
          <w:rStyle w:val="iadne"/>
          <w:rFonts w:ascii="Helvetica" w:hAnsi="Helvetica"/>
          <w:b/>
          <w:bCs/>
          <w:sz w:val="24"/>
          <w:szCs w:val="24"/>
        </w:rPr>
        <w:t>í</w:t>
      </w:r>
      <w:r>
        <w:rPr>
          <w:rStyle w:val="iadne"/>
          <w:rFonts w:ascii="Helvetica" w:hAnsi="Helvetica"/>
          <w:b/>
          <w:bCs/>
          <w:sz w:val="24"/>
          <w:szCs w:val="24"/>
        </w:rPr>
        <w:t>ciu:</w:t>
      </w:r>
    </w:p>
    <w:p w:rsidR="00573399" w:rsidRDefault="00573399">
      <w:pPr>
        <w:spacing w:after="0"/>
        <w:jc w:val="center"/>
        <w:rPr>
          <w:rStyle w:val="iadne"/>
        </w:rPr>
      </w:pPr>
    </w:p>
    <w:p w:rsidR="00573399" w:rsidRDefault="0082074F">
      <w:pPr>
        <w:spacing w:after="0" w:line="240" w:lineRule="auto"/>
        <w:ind w:left="426"/>
        <w:jc w:val="center"/>
        <w:rPr>
          <w:rStyle w:val="iadne"/>
          <w:rFonts w:ascii="Helvetica" w:eastAsia="Helvetica" w:hAnsi="Helvetica" w:cs="Helvetica"/>
          <w:b/>
          <w:bCs/>
        </w:rPr>
      </w:pPr>
      <w:r>
        <w:rPr>
          <w:rStyle w:val="iadne"/>
        </w:rPr>
        <w:t xml:space="preserve">jedno </w:t>
      </w:r>
      <w:proofErr w:type="spellStart"/>
      <w:r>
        <w:rPr>
          <w:rStyle w:val="iadne"/>
        </w:rPr>
        <w:t>pracovn</w:t>
      </w:r>
      <w:proofErr w:type="spellEnd"/>
      <w:r>
        <w:rPr>
          <w:rStyle w:val="iadne"/>
          <w:lang w:val="fr-FR"/>
        </w:rPr>
        <w:t xml:space="preserve">é </w:t>
      </w:r>
      <w:r>
        <w:rPr>
          <w:rStyle w:val="iadne"/>
        </w:rPr>
        <w:t>miesto Odborného pracovníka KC;</w:t>
      </w:r>
    </w:p>
    <w:p w:rsidR="00573399" w:rsidRDefault="00573399">
      <w:pPr>
        <w:pStyle w:val="Normlny1"/>
        <w:spacing w:line="240" w:lineRule="auto"/>
        <w:rPr>
          <w:rStyle w:val="iadne"/>
          <w:rFonts w:ascii="Calibri" w:eastAsia="Calibri" w:hAnsi="Calibri" w:cs="Calibri"/>
        </w:rPr>
      </w:pPr>
    </w:p>
    <w:p w:rsidR="00573399" w:rsidRDefault="0082074F">
      <w:pPr>
        <w:spacing w:after="0"/>
        <w:jc w:val="center"/>
        <w:rPr>
          <w:rStyle w:val="iadne"/>
          <w:rFonts w:ascii="Helvetica" w:eastAsia="Helvetica" w:hAnsi="Helvetica" w:cs="Helvetica"/>
        </w:rPr>
      </w:pPr>
      <w:proofErr w:type="spellStart"/>
      <w:r>
        <w:rPr>
          <w:rStyle w:val="iadne"/>
          <w:rFonts w:ascii="Helvetica" w:hAnsi="Helvetica"/>
          <w:b/>
          <w:bCs/>
        </w:rPr>
        <w:t>Sp</w:t>
      </w:r>
      <w:r>
        <w:rPr>
          <w:rStyle w:val="iadne"/>
          <w:rFonts w:ascii="Helvetica" w:hAnsi="Helvetica"/>
          <w:b/>
          <w:bCs/>
        </w:rPr>
        <w:t>ô</w:t>
      </w:r>
      <w:proofErr w:type="spellEnd"/>
      <w:r>
        <w:rPr>
          <w:rStyle w:val="iadne"/>
          <w:rFonts w:ascii="Helvetica" w:hAnsi="Helvetica"/>
          <w:b/>
          <w:bCs/>
          <w:lang w:val="pt-PT"/>
        </w:rPr>
        <w:t xml:space="preserve">sob </w:t>
      </w:r>
      <w:r>
        <w:rPr>
          <w:rStyle w:val="iadne"/>
          <w:rFonts w:ascii="Helvetica" w:hAnsi="Helvetica"/>
          <w:b/>
          <w:bCs/>
          <w:lang w:val="pt-PT"/>
        </w:rPr>
        <w:t>realiz</w:t>
      </w:r>
      <w:proofErr w:type="spellStart"/>
      <w:r>
        <w:rPr>
          <w:rStyle w:val="iadne"/>
          <w:rFonts w:ascii="Helvetica" w:hAnsi="Helvetica"/>
          <w:b/>
          <w:bCs/>
        </w:rPr>
        <w:t>á</w:t>
      </w:r>
      <w:r>
        <w:rPr>
          <w:rStyle w:val="iadne"/>
          <w:rFonts w:ascii="Helvetica" w:hAnsi="Helvetica"/>
          <w:b/>
          <w:bCs/>
        </w:rPr>
        <w:t>cie</w:t>
      </w:r>
      <w:proofErr w:type="spellEnd"/>
      <w:r>
        <w:rPr>
          <w:rStyle w:val="iadne"/>
          <w:rFonts w:ascii="Helvetica" w:hAnsi="Helvetica"/>
          <w:b/>
          <w:bCs/>
        </w:rPr>
        <w:t xml:space="preserve"> v</w:t>
      </w:r>
      <w:r>
        <w:rPr>
          <w:rStyle w:val="iadne"/>
          <w:rFonts w:ascii="Helvetica" w:hAnsi="Helvetica"/>
          <w:b/>
          <w:bCs/>
        </w:rPr>
        <w:t>ý</w:t>
      </w:r>
      <w:r>
        <w:rPr>
          <w:rStyle w:val="iadne"/>
          <w:rFonts w:ascii="Helvetica" w:hAnsi="Helvetica"/>
          <w:b/>
          <w:bCs/>
        </w:rPr>
        <w:t>berov</w:t>
      </w:r>
      <w:r>
        <w:rPr>
          <w:rStyle w:val="iadne"/>
          <w:rFonts w:ascii="Helvetica" w:hAnsi="Helvetica"/>
          <w:b/>
          <w:bCs/>
          <w:lang w:val="fr-FR"/>
        </w:rPr>
        <w:t>é</w:t>
      </w:r>
      <w:r>
        <w:rPr>
          <w:rStyle w:val="iadne"/>
          <w:rFonts w:ascii="Helvetica" w:hAnsi="Helvetica"/>
          <w:b/>
          <w:bCs/>
        </w:rPr>
        <w:t xml:space="preserve">ho konania: </w:t>
      </w:r>
      <w:r>
        <w:rPr>
          <w:rStyle w:val="iadne"/>
          <w:rFonts w:ascii="Helvetica" w:hAnsi="Helvetica"/>
        </w:rPr>
        <w:t>osobn</w:t>
      </w:r>
      <w:r>
        <w:rPr>
          <w:rStyle w:val="iadne"/>
          <w:rFonts w:ascii="Helvetica" w:hAnsi="Helvetica"/>
        </w:rPr>
        <w:t xml:space="preserve">ý </w:t>
      </w:r>
      <w:r>
        <w:rPr>
          <w:rStyle w:val="iadne"/>
          <w:rFonts w:ascii="Helvetica" w:hAnsi="Helvetica"/>
        </w:rPr>
        <w:t>pohovor</w:t>
      </w:r>
    </w:p>
    <w:p w:rsidR="00573399" w:rsidRDefault="0082074F">
      <w:pPr>
        <w:spacing w:after="0"/>
        <w:jc w:val="center"/>
        <w:rPr>
          <w:rStyle w:val="iadne"/>
          <w:rFonts w:ascii="Helvetica" w:eastAsia="Helvetica" w:hAnsi="Helvetica" w:cs="Helvetica"/>
          <w:b/>
          <w:bCs/>
        </w:rPr>
      </w:pPr>
      <w:r>
        <w:rPr>
          <w:rStyle w:val="iadne"/>
          <w:rFonts w:ascii="Helvetica" w:hAnsi="Helvetica"/>
          <w:b/>
          <w:bCs/>
        </w:rPr>
        <w:t>V</w:t>
      </w:r>
      <w:r>
        <w:rPr>
          <w:rStyle w:val="iadne"/>
          <w:rFonts w:ascii="Helvetica" w:hAnsi="Helvetica"/>
          <w:b/>
          <w:bCs/>
        </w:rPr>
        <w:t>ý</w:t>
      </w:r>
      <w:r>
        <w:rPr>
          <w:rStyle w:val="iadne"/>
          <w:rFonts w:ascii="Helvetica" w:hAnsi="Helvetica"/>
          <w:b/>
          <w:bCs/>
        </w:rPr>
        <w:t>berov</w:t>
      </w:r>
      <w:r>
        <w:rPr>
          <w:rStyle w:val="iadne"/>
          <w:rFonts w:ascii="Helvetica" w:hAnsi="Helvetica"/>
          <w:b/>
          <w:bCs/>
          <w:lang w:val="fr-FR"/>
        </w:rPr>
        <w:t xml:space="preserve">é </w:t>
      </w:r>
      <w:r>
        <w:rPr>
          <w:rStyle w:val="iadne"/>
          <w:rFonts w:ascii="Helvetica" w:hAnsi="Helvetica"/>
          <w:b/>
          <w:bCs/>
        </w:rPr>
        <w:t>konanie sa uskuto</w:t>
      </w:r>
      <w:r>
        <w:rPr>
          <w:rStyle w:val="iadne"/>
          <w:rFonts w:ascii="Helvetica" w:hAnsi="Helvetica"/>
          <w:b/>
          <w:bCs/>
        </w:rPr>
        <w:t>č</w:t>
      </w:r>
      <w:r>
        <w:rPr>
          <w:rStyle w:val="iadne"/>
          <w:rFonts w:ascii="Helvetica" w:hAnsi="Helvetica"/>
          <w:b/>
          <w:bCs/>
        </w:rPr>
        <w:t>n</w:t>
      </w:r>
      <w:r>
        <w:rPr>
          <w:rStyle w:val="iadne"/>
          <w:rFonts w:ascii="Helvetica" w:hAnsi="Helvetica"/>
          <w:b/>
          <w:bCs/>
        </w:rPr>
        <w:t xml:space="preserve">í </w:t>
      </w:r>
      <w:r>
        <w:rPr>
          <w:rStyle w:val="iadne"/>
          <w:rFonts w:ascii="Helvetica" w:hAnsi="Helvetica"/>
          <w:b/>
          <w:bCs/>
        </w:rPr>
        <w:t>d</w:t>
      </w:r>
      <w:r>
        <w:rPr>
          <w:rStyle w:val="iadne"/>
          <w:rFonts w:ascii="Helvetica" w:hAnsi="Helvetica"/>
          <w:b/>
          <w:bCs/>
        </w:rPr>
        <w:t>ň</w:t>
      </w:r>
      <w:r>
        <w:rPr>
          <w:rStyle w:val="iadne"/>
          <w:rFonts w:ascii="Helvetica" w:hAnsi="Helvetica"/>
          <w:b/>
          <w:bCs/>
        </w:rPr>
        <w:t>a 04/11/2020 o</w:t>
      </w:r>
      <w:r>
        <w:rPr>
          <w:rStyle w:val="iadne"/>
          <w:rFonts w:ascii="Helvetica" w:hAnsi="Helvetica"/>
          <w:b/>
          <w:bCs/>
        </w:rPr>
        <w:t> </w:t>
      </w:r>
      <w:r>
        <w:rPr>
          <w:rStyle w:val="iadne"/>
          <w:rFonts w:ascii="Helvetica" w:hAnsi="Helvetica"/>
          <w:b/>
          <w:bCs/>
        </w:rPr>
        <w:t>11:00 hod. v</w:t>
      </w:r>
      <w:r>
        <w:rPr>
          <w:rStyle w:val="iadne"/>
          <w:rFonts w:ascii="Helvetica" w:hAnsi="Helvetica"/>
          <w:b/>
          <w:bCs/>
        </w:rPr>
        <w:t> </w:t>
      </w:r>
      <w:r>
        <w:rPr>
          <w:rStyle w:val="iadne"/>
          <w:rFonts w:ascii="Helvetica" w:hAnsi="Helvetica"/>
          <w:b/>
          <w:bCs/>
        </w:rPr>
        <w:t xml:space="preserve">priestoroch </w:t>
      </w:r>
    </w:p>
    <w:p w:rsidR="00573399" w:rsidRDefault="00573399">
      <w:pPr>
        <w:spacing w:after="0"/>
        <w:jc w:val="center"/>
        <w:rPr>
          <w:rStyle w:val="iadne"/>
          <w:rFonts w:ascii="Helvetica" w:eastAsia="Helvetica" w:hAnsi="Helvetica" w:cs="Helvetica"/>
          <w:b/>
          <w:bCs/>
        </w:rPr>
      </w:pPr>
    </w:p>
    <w:p w:rsidR="00573399" w:rsidRDefault="0082074F">
      <w:pPr>
        <w:spacing w:after="0"/>
        <w:jc w:val="center"/>
        <w:rPr>
          <w:rStyle w:val="iadne"/>
          <w:rFonts w:ascii="Helvetica" w:eastAsia="Helvetica" w:hAnsi="Helvetica" w:cs="Helvetica"/>
          <w:b/>
          <w:bCs/>
        </w:rPr>
      </w:pPr>
      <w:proofErr w:type="spellStart"/>
      <w:r>
        <w:rPr>
          <w:rStyle w:val="iadne"/>
          <w:rFonts w:ascii="Helvetica" w:hAnsi="Helvetica"/>
          <w:b/>
          <w:bCs/>
        </w:rPr>
        <w:t>Komunitn</w:t>
      </w:r>
      <w:proofErr w:type="spellEnd"/>
      <w:r>
        <w:rPr>
          <w:rStyle w:val="iadne"/>
          <w:rFonts w:ascii="Helvetica" w:hAnsi="Helvetica"/>
          <w:b/>
          <w:bCs/>
          <w:lang w:val="fr-FR"/>
        </w:rPr>
        <w:t>é</w:t>
      </w:r>
      <w:r>
        <w:rPr>
          <w:rStyle w:val="iadne"/>
          <w:rFonts w:ascii="Helvetica" w:hAnsi="Helvetica"/>
          <w:b/>
          <w:bCs/>
          <w:lang w:val="pt-PT"/>
        </w:rPr>
        <w:t>ho centra Senec, Lichnerova 41 (prev</w:t>
      </w:r>
      <w:r>
        <w:rPr>
          <w:rStyle w:val="iadne"/>
          <w:rFonts w:ascii="Helvetica" w:hAnsi="Helvetica"/>
          <w:b/>
          <w:bCs/>
          <w:lang w:val="pt-PT"/>
        </w:rPr>
        <w:t>á</w:t>
      </w:r>
      <w:r>
        <w:rPr>
          <w:rStyle w:val="iadne"/>
          <w:rFonts w:ascii="Helvetica" w:hAnsi="Helvetica"/>
          <w:b/>
          <w:bCs/>
          <w:lang w:val="pt-PT"/>
        </w:rPr>
        <w:t>dzka 39), 903 01 Senec</w:t>
      </w:r>
    </w:p>
    <w:p w:rsidR="00573399" w:rsidRDefault="00573399">
      <w:pPr>
        <w:spacing w:after="0"/>
        <w:jc w:val="both"/>
        <w:rPr>
          <w:rStyle w:val="iadne"/>
        </w:rPr>
      </w:pPr>
    </w:p>
    <w:p w:rsidR="00573399" w:rsidRDefault="0082074F">
      <w:pPr>
        <w:spacing w:after="0"/>
        <w:jc w:val="both"/>
        <w:rPr>
          <w:rStyle w:val="iadne"/>
          <w:rFonts w:ascii="Helvetica" w:eastAsia="Helvetica" w:hAnsi="Helvetica" w:cs="Helvetica"/>
          <w:b/>
          <w:bCs/>
        </w:rPr>
      </w:pPr>
      <w:r>
        <w:rPr>
          <w:rStyle w:val="iadne"/>
        </w:rPr>
        <w:t xml:space="preserve">Záujemcovia o uvedenú pracovnú pozíciu </w:t>
      </w:r>
      <w:proofErr w:type="spellStart"/>
      <w:r>
        <w:rPr>
          <w:rStyle w:val="iadne"/>
        </w:rPr>
        <w:t>môž</w:t>
      </w:r>
      <w:proofErr w:type="spellEnd"/>
      <w:r>
        <w:rPr>
          <w:rStyle w:val="iadne"/>
          <w:lang w:val="fr-FR"/>
        </w:rPr>
        <w:t>u p</w:t>
      </w:r>
      <w:proofErr w:type="spellStart"/>
      <w:r>
        <w:rPr>
          <w:rStyle w:val="iadne"/>
        </w:rPr>
        <w:t>ísomnú</w:t>
      </w:r>
      <w:proofErr w:type="spellEnd"/>
      <w:r>
        <w:rPr>
          <w:rStyle w:val="iadne"/>
        </w:rPr>
        <w:t xml:space="preserve"> ž</w:t>
      </w:r>
      <w:r>
        <w:rPr>
          <w:rStyle w:val="iadne"/>
          <w:lang w:val="pt-PT"/>
        </w:rPr>
        <w:t>iados</w:t>
      </w:r>
      <w:r>
        <w:rPr>
          <w:rStyle w:val="iadne"/>
        </w:rPr>
        <w:t>ť o </w:t>
      </w:r>
      <w:r>
        <w:rPr>
          <w:rStyle w:val="iadne"/>
        </w:rPr>
        <w:t xml:space="preserve">prijatie do zamestnania doručiť osobne alebo zaslať </w:t>
      </w:r>
      <w:proofErr w:type="spellStart"/>
      <w:r>
        <w:rPr>
          <w:rStyle w:val="iadne"/>
        </w:rPr>
        <w:t>poš</w:t>
      </w:r>
      <w:r>
        <w:rPr>
          <w:rStyle w:val="iadne"/>
          <w:lang w:val="de-DE"/>
        </w:rPr>
        <w:t>tou</w:t>
      </w:r>
      <w:proofErr w:type="spellEnd"/>
      <w:r>
        <w:rPr>
          <w:rStyle w:val="iadne"/>
          <w:lang w:val="de-DE"/>
        </w:rPr>
        <w:t xml:space="preserve"> na </w:t>
      </w:r>
      <w:proofErr w:type="spellStart"/>
      <w:r>
        <w:rPr>
          <w:rStyle w:val="iadne"/>
          <w:lang w:val="de-DE"/>
        </w:rPr>
        <w:t>adresu</w:t>
      </w:r>
      <w:proofErr w:type="spellEnd"/>
      <w:r>
        <w:rPr>
          <w:rStyle w:val="iadne"/>
          <w:lang w:val="de-DE"/>
        </w:rPr>
        <w:t xml:space="preserve"> TENENET </w:t>
      </w:r>
      <w:proofErr w:type="spellStart"/>
      <w:r>
        <w:rPr>
          <w:rStyle w:val="iadne"/>
          <w:lang w:val="de-DE"/>
        </w:rPr>
        <w:t>o.z.</w:t>
      </w:r>
      <w:proofErr w:type="spellEnd"/>
      <w:r>
        <w:rPr>
          <w:rStyle w:val="iadne"/>
          <w:lang w:val="de-DE"/>
        </w:rPr>
        <w:t xml:space="preserve">, </w:t>
      </w:r>
      <w:proofErr w:type="spellStart"/>
      <w:r>
        <w:rPr>
          <w:rStyle w:val="iadne"/>
          <w:lang w:val="de-DE"/>
        </w:rPr>
        <w:t>Lichnerov</w:t>
      </w:r>
      <w:proofErr w:type="spellEnd"/>
      <w:r>
        <w:rPr>
          <w:rStyle w:val="iadne"/>
        </w:rPr>
        <w:t xml:space="preserve">á 41, 903 01 Senec </w:t>
      </w:r>
      <w:r>
        <w:rPr>
          <w:rStyle w:val="iadne"/>
          <w:rFonts w:ascii="Helvetica" w:hAnsi="Helvetica"/>
          <w:b/>
          <w:bCs/>
        </w:rPr>
        <w:t>Z</w:t>
      </w:r>
      <w:r>
        <w:rPr>
          <w:rStyle w:val="iadne"/>
          <w:rFonts w:ascii="Helvetica" w:hAnsi="Helvetica"/>
          <w:b/>
          <w:bCs/>
        </w:rPr>
        <w:t>á</w:t>
      </w:r>
      <w:r>
        <w:rPr>
          <w:rStyle w:val="iadne"/>
          <w:rFonts w:ascii="Helvetica" w:hAnsi="Helvetica"/>
          <w:b/>
          <w:bCs/>
        </w:rPr>
        <w:t>ujemcovia vo</w:t>
      </w:r>
      <w:r>
        <w:rPr>
          <w:rStyle w:val="iadne"/>
          <w:rFonts w:ascii="Helvetica" w:hAnsi="Helvetica"/>
          <w:b/>
          <w:bCs/>
        </w:rPr>
        <w:t> </w:t>
      </w:r>
      <w:r>
        <w:rPr>
          <w:rStyle w:val="iadne"/>
          <w:rFonts w:ascii="Helvetica" w:hAnsi="Helvetica"/>
          <w:b/>
          <w:bCs/>
        </w:rPr>
        <w:t xml:space="preserve">svojej </w:t>
      </w:r>
      <w:r>
        <w:rPr>
          <w:rStyle w:val="iadne"/>
          <w:rFonts w:ascii="Helvetica" w:hAnsi="Helvetica"/>
          <w:b/>
          <w:bCs/>
        </w:rPr>
        <w:t>ž</w:t>
      </w:r>
      <w:r>
        <w:rPr>
          <w:rStyle w:val="iadne"/>
          <w:rFonts w:ascii="Helvetica" w:hAnsi="Helvetica"/>
          <w:b/>
          <w:bCs/>
        </w:rPr>
        <w:t>iadosti jednozna</w:t>
      </w:r>
      <w:r>
        <w:rPr>
          <w:rStyle w:val="iadne"/>
          <w:rFonts w:ascii="Helvetica" w:hAnsi="Helvetica"/>
          <w:b/>
          <w:bCs/>
        </w:rPr>
        <w:t>č</w:t>
      </w:r>
      <w:r>
        <w:rPr>
          <w:rStyle w:val="iadne"/>
          <w:rFonts w:ascii="Helvetica" w:hAnsi="Helvetica"/>
          <w:b/>
          <w:bCs/>
        </w:rPr>
        <w:t>ne ur</w:t>
      </w:r>
      <w:r>
        <w:rPr>
          <w:rStyle w:val="iadne"/>
          <w:rFonts w:ascii="Helvetica" w:hAnsi="Helvetica"/>
          <w:b/>
          <w:bCs/>
        </w:rPr>
        <w:t>č</w:t>
      </w:r>
      <w:r>
        <w:rPr>
          <w:rStyle w:val="iadne"/>
          <w:rFonts w:ascii="Helvetica" w:hAnsi="Helvetica"/>
          <w:b/>
          <w:bCs/>
        </w:rPr>
        <w:t>ia pracovn</w:t>
      </w:r>
      <w:r>
        <w:rPr>
          <w:rStyle w:val="iadne"/>
          <w:rFonts w:ascii="Helvetica" w:hAnsi="Helvetica"/>
          <w:b/>
          <w:bCs/>
        </w:rPr>
        <w:t xml:space="preserve">ú </w:t>
      </w:r>
      <w:r>
        <w:rPr>
          <w:rStyle w:val="iadne"/>
          <w:rFonts w:ascii="Helvetica" w:hAnsi="Helvetica"/>
          <w:b/>
          <w:bCs/>
        </w:rPr>
        <w:t>poz</w:t>
      </w:r>
      <w:r>
        <w:rPr>
          <w:rStyle w:val="iadne"/>
          <w:rFonts w:ascii="Helvetica" w:hAnsi="Helvetica"/>
          <w:b/>
          <w:bCs/>
        </w:rPr>
        <w:t>í</w:t>
      </w:r>
      <w:r>
        <w:rPr>
          <w:rStyle w:val="iadne"/>
          <w:rFonts w:ascii="Helvetica" w:hAnsi="Helvetica"/>
          <w:b/>
          <w:bCs/>
        </w:rPr>
        <w:t>ciu, o</w:t>
      </w:r>
      <w:r>
        <w:rPr>
          <w:rStyle w:val="iadne"/>
          <w:rFonts w:ascii="Helvetica" w:hAnsi="Helvetica"/>
          <w:b/>
          <w:bCs/>
        </w:rPr>
        <w:t> </w:t>
      </w:r>
      <w:r>
        <w:rPr>
          <w:rStyle w:val="iadne"/>
          <w:rFonts w:ascii="Helvetica" w:hAnsi="Helvetica"/>
          <w:b/>
          <w:bCs/>
        </w:rPr>
        <w:t>ktor</w:t>
      </w:r>
      <w:r>
        <w:rPr>
          <w:rStyle w:val="iadne"/>
          <w:rFonts w:ascii="Helvetica" w:hAnsi="Helvetica"/>
          <w:b/>
          <w:bCs/>
        </w:rPr>
        <w:t xml:space="preserve">ú </w:t>
      </w:r>
      <w:r>
        <w:rPr>
          <w:rStyle w:val="iadne"/>
          <w:rFonts w:ascii="Helvetica" w:hAnsi="Helvetica"/>
          <w:b/>
          <w:bCs/>
        </w:rPr>
        <w:t>maj</w:t>
      </w:r>
      <w:r>
        <w:rPr>
          <w:rStyle w:val="iadne"/>
          <w:rFonts w:ascii="Helvetica" w:hAnsi="Helvetica"/>
          <w:b/>
          <w:bCs/>
        </w:rPr>
        <w:t xml:space="preserve">ú </w:t>
      </w:r>
      <w:r>
        <w:rPr>
          <w:rStyle w:val="iadne"/>
          <w:rFonts w:ascii="Helvetica" w:hAnsi="Helvetica"/>
          <w:b/>
          <w:bCs/>
        </w:rPr>
        <w:t>z</w:t>
      </w:r>
      <w:r>
        <w:rPr>
          <w:rStyle w:val="iadne"/>
          <w:rFonts w:ascii="Helvetica" w:hAnsi="Helvetica"/>
          <w:b/>
          <w:bCs/>
        </w:rPr>
        <w:t>á</w:t>
      </w:r>
      <w:r>
        <w:rPr>
          <w:rStyle w:val="iadne"/>
          <w:rFonts w:ascii="Helvetica" w:hAnsi="Helvetica"/>
          <w:b/>
          <w:bCs/>
        </w:rPr>
        <w:t xml:space="preserve">ujem. </w:t>
      </w:r>
    </w:p>
    <w:p w:rsidR="00573399" w:rsidRDefault="00573399">
      <w:pPr>
        <w:spacing w:after="0"/>
        <w:jc w:val="both"/>
        <w:rPr>
          <w:rStyle w:val="iadne"/>
          <w:rFonts w:ascii="Helvetica" w:eastAsia="Helvetica" w:hAnsi="Helvetica" w:cs="Helvetica"/>
          <w:b/>
          <w:bCs/>
        </w:rPr>
      </w:pPr>
    </w:p>
    <w:p w:rsidR="00573399" w:rsidRDefault="0082074F">
      <w:pPr>
        <w:spacing w:after="0"/>
        <w:jc w:val="both"/>
        <w:rPr>
          <w:rStyle w:val="iadne"/>
        </w:rPr>
      </w:pPr>
      <w:r>
        <w:rPr>
          <w:rStyle w:val="iadne"/>
          <w:rFonts w:ascii="Helvetica" w:hAnsi="Helvetica"/>
          <w:b/>
          <w:bCs/>
        </w:rPr>
        <w:t>Uz</w:t>
      </w:r>
      <w:r>
        <w:rPr>
          <w:rStyle w:val="iadne"/>
          <w:rFonts w:ascii="Helvetica" w:hAnsi="Helvetica"/>
          <w:b/>
          <w:bCs/>
        </w:rPr>
        <w:t>á</w:t>
      </w:r>
      <w:r>
        <w:rPr>
          <w:rStyle w:val="iadne"/>
          <w:rFonts w:ascii="Helvetica" w:hAnsi="Helvetica"/>
          <w:b/>
          <w:bCs/>
        </w:rPr>
        <w:t>vierka na predlo</w:t>
      </w:r>
      <w:r>
        <w:rPr>
          <w:rStyle w:val="iadne"/>
          <w:rFonts w:ascii="Helvetica" w:hAnsi="Helvetica"/>
          <w:b/>
          <w:bCs/>
        </w:rPr>
        <w:t>ž</w:t>
      </w:r>
      <w:r>
        <w:rPr>
          <w:rStyle w:val="iadne"/>
          <w:rFonts w:ascii="Helvetica" w:hAnsi="Helvetica"/>
          <w:b/>
          <w:bCs/>
        </w:rPr>
        <w:t xml:space="preserve">enie </w:t>
      </w:r>
      <w:r>
        <w:rPr>
          <w:rStyle w:val="iadne"/>
          <w:rFonts w:ascii="Helvetica" w:hAnsi="Helvetica"/>
          <w:b/>
          <w:bCs/>
        </w:rPr>
        <w:t>ž</w:t>
      </w:r>
      <w:r>
        <w:rPr>
          <w:rStyle w:val="iadne"/>
          <w:rFonts w:ascii="Helvetica" w:hAnsi="Helvetica"/>
          <w:b/>
          <w:bCs/>
        </w:rPr>
        <w:t>iadost</w:t>
      </w:r>
      <w:r>
        <w:rPr>
          <w:rStyle w:val="iadne"/>
          <w:rFonts w:ascii="Helvetica" w:hAnsi="Helvetica"/>
          <w:b/>
          <w:bCs/>
        </w:rPr>
        <w:t xml:space="preserve">í </w:t>
      </w:r>
      <w:r>
        <w:rPr>
          <w:rStyle w:val="iadne"/>
          <w:rFonts w:ascii="Helvetica" w:hAnsi="Helvetica"/>
          <w:b/>
          <w:bCs/>
        </w:rPr>
        <w:t>o</w:t>
      </w:r>
      <w:r>
        <w:rPr>
          <w:rStyle w:val="iadne"/>
          <w:rFonts w:ascii="Helvetica" w:hAnsi="Helvetica"/>
          <w:b/>
          <w:bCs/>
        </w:rPr>
        <w:t> </w:t>
      </w:r>
      <w:r>
        <w:rPr>
          <w:rStyle w:val="iadne"/>
          <w:rFonts w:ascii="Helvetica" w:hAnsi="Helvetica"/>
          <w:b/>
          <w:bCs/>
        </w:rPr>
        <w:t>prijatie do zamestn</w:t>
      </w:r>
      <w:r>
        <w:rPr>
          <w:rStyle w:val="iadne"/>
          <w:rFonts w:ascii="Helvetica" w:hAnsi="Helvetica"/>
          <w:b/>
          <w:bCs/>
        </w:rPr>
        <w:t xml:space="preserve">ania je </w:t>
      </w:r>
      <w:r w:rsidR="00114AD3">
        <w:rPr>
          <w:rStyle w:val="iadne"/>
          <w:rFonts w:ascii="Helvetica" w:hAnsi="Helvetica"/>
          <w:b/>
          <w:bCs/>
        </w:rPr>
        <w:t>30</w:t>
      </w:r>
      <w:r>
        <w:rPr>
          <w:rStyle w:val="iadne"/>
          <w:rFonts w:ascii="Helvetica" w:hAnsi="Helvetica"/>
          <w:b/>
          <w:bCs/>
        </w:rPr>
        <w:t>/10/2020.</w:t>
      </w:r>
      <w:r>
        <w:rPr>
          <w:rStyle w:val="iadne"/>
          <w:lang w:val="de-DE"/>
        </w:rPr>
        <w:t xml:space="preserve"> Z</w:t>
      </w:r>
      <w:proofErr w:type="spellStart"/>
      <w:r>
        <w:rPr>
          <w:rStyle w:val="iadne"/>
        </w:rPr>
        <w:t>áujemcovia</w:t>
      </w:r>
      <w:proofErr w:type="spellEnd"/>
      <w:r>
        <w:rPr>
          <w:rStyle w:val="iadne"/>
        </w:rPr>
        <w:t>, ktorých písomné žiadosti do výberov</w:t>
      </w:r>
      <w:r>
        <w:rPr>
          <w:rStyle w:val="iadne"/>
          <w:lang w:val="fr-FR"/>
        </w:rPr>
        <w:t>é</w:t>
      </w:r>
      <w:r>
        <w:rPr>
          <w:rStyle w:val="iadne"/>
        </w:rPr>
        <w:t xml:space="preserve">ho konania boli </w:t>
      </w:r>
      <w:proofErr w:type="spellStart"/>
      <w:r>
        <w:rPr>
          <w:rStyle w:val="iadne"/>
        </w:rPr>
        <w:t>doručen</w:t>
      </w:r>
      <w:proofErr w:type="spellEnd"/>
      <w:r>
        <w:rPr>
          <w:rStyle w:val="iadne"/>
          <w:lang w:val="fr-FR"/>
        </w:rPr>
        <w:t xml:space="preserve">é </w:t>
      </w:r>
      <w:r>
        <w:rPr>
          <w:rStyle w:val="iadne"/>
          <w:lang w:val="pt-PT"/>
        </w:rPr>
        <w:t>po term</w:t>
      </w:r>
      <w:proofErr w:type="spellStart"/>
      <w:r>
        <w:rPr>
          <w:rStyle w:val="iadne"/>
        </w:rPr>
        <w:t>íne</w:t>
      </w:r>
      <w:proofErr w:type="spellEnd"/>
      <w:r>
        <w:rPr>
          <w:rStyle w:val="iadne"/>
        </w:rPr>
        <w:t xml:space="preserve"> uzávierky, nebudú zaradení </w:t>
      </w:r>
      <w:r>
        <w:rPr>
          <w:rStyle w:val="iadne"/>
          <w:lang w:val="pt-PT"/>
        </w:rPr>
        <w:t>do v</w:t>
      </w:r>
      <w:proofErr w:type="spellStart"/>
      <w:r>
        <w:rPr>
          <w:rStyle w:val="iadne"/>
        </w:rPr>
        <w:t>ýberov</w:t>
      </w:r>
      <w:proofErr w:type="spellEnd"/>
      <w:r>
        <w:rPr>
          <w:rStyle w:val="iadne"/>
          <w:lang w:val="fr-FR"/>
        </w:rPr>
        <w:t>é</w:t>
      </w:r>
      <w:r>
        <w:rPr>
          <w:rStyle w:val="iadne"/>
        </w:rPr>
        <w:t>ho konania.</w:t>
      </w:r>
    </w:p>
    <w:p w:rsidR="00573399" w:rsidRDefault="00573399">
      <w:pPr>
        <w:spacing w:after="0"/>
        <w:jc w:val="both"/>
        <w:rPr>
          <w:rStyle w:val="iadne"/>
        </w:rPr>
      </w:pPr>
    </w:p>
    <w:p w:rsidR="00573399" w:rsidRDefault="0082074F">
      <w:pPr>
        <w:spacing w:after="0"/>
        <w:jc w:val="both"/>
        <w:rPr>
          <w:rStyle w:val="iadne"/>
          <w:rFonts w:ascii="Helvetica" w:eastAsia="Helvetica" w:hAnsi="Helvetica" w:cs="Helvetica"/>
          <w:b/>
          <w:bCs/>
        </w:rPr>
      </w:pPr>
      <w:r>
        <w:rPr>
          <w:rStyle w:val="iadne"/>
          <w:rFonts w:ascii="Helvetica" w:hAnsi="Helvetica"/>
          <w:b/>
          <w:bCs/>
        </w:rPr>
        <w:t>Po</w:t>
      </w:r>
      <w:r>
        <w:rPr>
          <w:rStyle w:val="iadne"/>
          <w:rFonts w:ascii="Helvetica" w:hAnsi="Helvetica"/>
          <w:b/>
          <w:bCs/>
        </w:rPr>
        <w:t>ž</w:t>
      </w:r>
      <w:r>
        <w:rPr>
          <w:rStyle w:val="iadne"/>
          <w:rFonts w:ascii="Helvetica" w:hAnsi="Helvetica"/>
          <w:b/>
          <w:bCs/>
        </w:rPr>
        <w:t>iadavky na materi</w:t>
      </w:r>
      <w:r>
        <w:rPr>
          <w:rStyle w:val="iadne"/>
          <w:rFonts w:ascii="Helvetica" w:hAnsi="Helvetica"/>
          <w:b/>
          <w:bCs/>
        </w:rPr>
        <w:t>á</w:t>
      </w:r>
      <w:r>
        <w:rPr>
          <w:rStyle w:val="iadne"/>
          <w:rFonts w:ascii="Helvetica" w:hAnsi="Helvetica"/>
          <w:b/>
          <w:bCs/>
        </w:rPr>
        <w:t>lno-</w:t>
      </w:r>
      <w:proofErr w:type="spellStart"/>
      <w:r>
        <w:rPr>
          <w:rStyle w:val="iadne"/>
          <w:rFonts w:ascii="Helvetica" w:hAnsi="Helvetica"/>
          <w:b/>
          <w:bCs/>
        </w:rPr>
        <w:t>technick</w:t>
      </w:r>
      <w:proofErr w:type="spellEnd"/>
      <w:r>
        <w:rPr>
          <w:rStyle w:val="iadne"/>
          <w:rFonts w:ascii="Helvetica" w:hAnsi="Helvetica"/>
          <w:b/>
          <w:bCs/>
          <w:lang w:val="fr-FR"/>
        </w:rPr>
        <w:t xml:space="preserve">é </w:t>
      </w:r>
      <w:r>
        <w:rPr>
          <w:rStyle w:val="iadne"/>
          <w:rFonts w:ascii="Helvetica" w:hAnsi="Helvetica"/>
          <w:b/>
          <w:bCs/>
        </w:rPr>
        <w:t>vybavenie (internetov</w:t>
      </w:r>
      <w:r>
        <w:rPr>
          <w:rStyle w:val="iadne"/>
          <w:rFonts w:ascii="Helvetica" w:hAnsi="Helvetica"/>
          <w:b/>
          <w:bCs/>
          <w:lang w:val="fr-FR"/>
        </w:rPr>
        <w:t xml:space="preserve">é </w:t>
      </w:r>
      <w:r>
        <w:rPr>
          <w:rStyle w:val="iadne"/>
          <w:rFonts w:ascii="Helvetica" w:hAnsi="Helvetica"/>
          <w:b/>
          <w:bCs/>
        </w:rPr>
        <w:t>pripojenie, softwarov</w:t>
      </w:r>
      <w:r>
        <w:rPr>
          <w:rStyle w:val="iadne"/>
          <w:rFonts w:ascii="Helvetica" w:hAnsi="Helvetica"/>
          <w:b/>
          <w:bCs/>
        </w:rPr>
        <w:t xml:space="preserve">ý </w:t>
      </w:r>
      <w:r>
        <w:rPr>
          <w:rStyle w:val="iadne"/>
          <w:rFonts w:ascii="Helvetica" w:hAnsi="Helvetica"/>
          <w:b/>
          <w:bCs/>
        </w:rPr>
        <w:t>n</w:t>
      </w:r>
      <w:r>
        <w:rPr>
          <w:rStyle w:val="iadne"/>
          <w:rFonts w:ascii="Helvetica" w:hAnsi="Helvetica"/>
          <w:b/>
          <w:bCs/>
        </w:rPr>
        <w:t>á</w:t>
      </w:r>
      <w:r>
        <w:rPr>
          <w:rStyle w:val="iadne"/>
          <w:rFonts w:ascii="Helvetica" w:hAnsi="Helvetica"/>
          <w:b/>
          <w:bCs/>
        </w:rPr>
        <w:t>stroj a</w:t>
      </w:r>
      <w:r>
        <w:rPr>
          <w:rStyle w:val="iadne"/>
          <w:rFonts w:ascii="Helvetica" w:hAnsi="Helvetica"/>
          <w:b/>
          <w:bCs/>
        </w:rPr>
        <w:t> </w:t>
      </w:r>
      <w:r>
        <w:rPr>
          <w:rStyle w:val="iadne"/>
          <w:rFonts w:ascii="Helvetica" w:hAnsi="Helvetica"/>
          <w:b/>
          <w:bCs/>
        </w:rPr>
        <w:t xml:space="preserve">pod.)  </w:t>
      </w:r>
      <w:r>
        <w:rPr>
          <w:rStyle w:val="iadne"/>
          <w:rFonts w:ascii="Helvetica" w:hAnsi="Helvetica"/>
          <w:b/>
          <w:bCs/>
        </w:rPr>
        <w:t>pre uch</w:t>
      </w:r>
      <w:r>
        <w:rPr>
          <w:rStyle w:val="iadne"/>
          <w:rFonts w:ascii="Helvetica" w:hAnsi="Helvetica"/>
          <w:b/>
          <w:bCs/>
        </w:rPr>
        <w:t>á</w:t>
      </w:r>
      <w:r>
        <w:rPr>
          <w:rStyle w:val="iadne"/>
          <w:rFonts w:ascii="Helvetica" w:hAnsi="Helvetica"/>
          <w:b/>
          <w:bCs/>
        </w:rPr>
        <w:t>dza</w:t>
      </w:r>
      <w:r>
        <w:rPr>
          <w:rStyle w:val="iadne"/>
          <w:rFonts w:ascii="Helvetica" w:hAnsi="Helvetica"/>
          <w:b/>
          <w:bCs/>
        </w:rPr>
        <w:t>č</w:t>
      </w:r>
      <w:r>
        <w:rPr>
          <w:rStyle w:val="iadne"/>
          <w:rFonts w:ascii="Helvetica" w:hAnsi="Helvetica"/>
          <w:b/>
          <w:bCs/>
        </w:rPr>
        <w:t>ov, v</w:t>
      </w:r>
      <w:r>
        <w:rPr>
          <w:rStyle w:val="iadne"/>
          <w:rFonts w:ascii="Helvetica" w:hAnsi="Helvetica"/>
          <w:b/>
          <w:bCs/>
        </w:rPr>
        <w:t> </w:t>
      </w:r>
      <w:r>
        <w:rPr>
          <w:rStyle w:val="iadne"/>
          <w:rFonts w:ascii="Helvetica" w:hAnsi="Helvetica"/>
          <w:b/>
          <w:bCs/>
        </w:rPr>
        <w:t>pr</w:t>
      </w:r>
      <w:r>
        <w:rPr>
          <w:rStyle w:val="iadne"/>
          <w:rFonts w:ascii="Helvetica" w:hAnsi="Helvetica"/>
          <w:b/>
          <w:bCs/>
        </w:rPr>
        <w:t>í</w:t>
      </w:r>
      <w:r>
        <w:rPr>
          <w:rStyle w:val="iadne"/>
          <w:rFonts w:ascii="Helvetica" w:hAnsi="Helvetica"/>
          <w:b/>
          <w:bCs/>
        </w:rPr>
        <w:t>pade video pohovoru, z</w:t>
      </w:r>
      <w:r>
        <w:rPr>
          <w:rStyle w:val="iadne"/>
          <w:rFonts w:ascii="Helvetica" w:hAnsi="Helvetica"/>
          <w:b/>
          <w:bCs/>
        </w:rPr>
        <w:t> </w:t>
      </w:r>
      <w:proofErr w:type="spellStart"/>
      <w:r>
        <w:rPr>
          <w:rStyle w:val="iadne"/>
          <w:rFonts w:ascii="Helvetica" w:hAnsi="Helvetica"/>
          <w:b/>
          <w:bCs/>
        </w:rPr>
        <w:t>ktor</w:t>
      </w:r>
      <w:proofErr w:type="spellEnd"/>
      <w:r>
        <w:rPr>
          <w:rStyle w:val="iadne"/>
          <w:rFonts w:ascii="Helvetica" w:hAnsi="Helvetica"/>
          <w:b/>
          <w:bCs/>
          <w:lang w:val="fr-FR"/>
        </w:rPr>
        <w:t>é</w:t>
      </w:r>
      <w:r>
        <w:rPr>
          <w:rStyle w:val="iadne"/>
          <w:rFonts w:ascii="Helvetica" w:hAnsi="Helvetica"/>
          <w:b/>
          <w:bCs/>
        </w:rPr>
        <w:t>ho bude vytv</w:t>
      </w:r>
      <w:r>
        <w:rPr>
          <w:rStyle w:val="iadne"/>
          <w:rFonts w:ascii="Helvetica" w:hAnsi="Helvetica"/>
          <w:b/>
          <w:bCs/>
        </w:rPr>
        <w:t>á</w:t>
      </w:r>
      <w:r>
        <w:rPr>
          <w:rStyle w:val="iadne"/>
          <w:rFonts w:ascii="Helvetica" w:hAnsi="Helvetica"/>
          <w:b/>
          <w:bCs/>
        </w:rPr>
        <w:t>ran</w:t>
      </w:r>
      <w:r>
        <w:rPr>
          <w:rStyle w:val="iadne"/>
          <w:rFonts w:ascii="Helvetica" w:hAnsi="Helvetica"/>
          <w:b/>
          <w:bCs/>
        </w:rPr>
        <w:t xml:space="preserve">ý </w:t>
      </w:r>
      <w:r>
        <w:rPr>
          <w:rStyle w:val="iadne"/>
          <w:rFonts w:ascii="Helvetica" w:hAnsi="Helvetica"/>
          <w:b/>
          <w:bCs/>
        </w:rPr>
        <w:t>audioz</w:t>
      </w:r>
      <w:r>
        <w:rPr>
          <w:rStyle w:val="iadne"/>
          <w:rFonts w:ascii="Helvetica" w:hAnsi="Helvetica"/>
          <w:b/>
          <w:bCs/>
        </w:rPr>
        <w:t>á</w:t>
      </w:r>
      <w:r>
        <w:rPr>
          <w:rStyle w:val="iadne"/>
          <w:rFonts w:ascii="Helvetica" w:hAnsi="Helvetica"/>
          <w:b/>
          <w:bCs/>
        </w:rPr>
        <w:t>znam: -</w:t>
      </w:r>
    </w:p>
    <w:p w:rsidR="00573399" w:rsidRDefault="00573399">
      <w:pPr>
        <w:spacing w:after="0"/>
        <w:jc w:val="both"/>
        <w:rPr>
          <w:rStyle w:val="iadne"/>
          <w:rFonts w:ascii="Helvetica" w:eastAsia="Helvetica" w:hAnsi="Helvetica" w:cs="Helvetica"/>
          <w:b/>
          <w:bCs/>
        </w:rPr>
      </w:pPr>
    </w:p>
    <w:p w:rsidR="00573399" w:rsidRDefault="00573399">
      <w:pPr>
        <w:spacing w:after="0"/>
        <w:jc w:val="both"/>
        <w:rPr>
          <w:rStyle w:val="iadne"/>
          <w:rFonts w:ascii="Helvetica" w:eastAsia="Helvetica" w:hAnsi="Helvetica" w:cs="Helvetica"/>
          <w:b/>
          <w:bCs/>
        </w:rPr>
      </w:pPr>
    </w:p>
    <w:p w:rsidR="00573399" w:rsidRDefault="0082074F">
      <w:pPr>
        <w:spacing w:after="0"/>
        <w:jc w:val="both"/>
        <w:rPr>
          <w:rStyle w:val="iadne"/>
          <w:rFonts w:ascii="Helvetica" w:eastAsia="Helvetica" w:hAnsi="Helvetica" w:cs="Helvetica"/>
          <w:b/>
          <w:bCs/>
          <w:u w:val="single"/>
        </w:rPr>
      </w:pPr>
      <w:r>
        <w:rPr>
          <w:rStyle w:val="iadne"/>
          <w:rFonts w:ascii="Helvetica" w:hAnsi="Helvetica"/>
          <w:b/>
          <w:bCs/>
        </w:rPr>
        <w:lastRenderedPageBreak/>
        <w:t>Zoznam po</w:t>
      </w:r>
      <w:r>
        <w:rPr>
          <w:rStyle w:val="iadne"/>
          <w:rFonts w:ascii="Helvetica" w:hAnsi="Helvetica"/>
          <w:b/>
          <w:bCs/>
        </w:rPr>
        <w:t>ž</w:t>
      </w:r>
      <w:r>
        <w:rPr>
          <w:rStyle w:val="iadne"/>
          <w:rFonts w:ascii="Helvetica" w:hAnsi="Helvetica"/>
          <w:b/>
          <w:bCs/>
        </w:rPr>
        <w:t>adovan</w:t>
      </w:r>
      <w:r>
        <w:rPr>
          <w:rStyle w:val="iadne"/>
          <w:rFonts w:ascii="Helvetica" w:hAnsi="Helvetica"/>
          <w:b/>
          <w:bCs/>
        </w:rPr>
        <w:t>ý</w:t>
      </w:r>
      <w:r>
        <w:rPr>
          <w:rStyle w:val="iadne"/>
          <w:rFonts w:ascii="Helvetica" w:hAnsi="Helvetica"/>
          <w:b/>
          <w:bCs/>
        </w:rPr>
        <w:t>ch dokladov k</w:t>
      </w:r>
      <w:r>
        <w:rPr>
          <w:rStyle w:val="iadne"/>
          <w:rFonts w:ascii="Helvetica" w:hAnsi="Helvetica"/>
          <w:b/>
          <w:bCs/>
        </w:rPr>
        <w:t> ž</w:t>
      </w:r>
      <w:r>
        <w:rPr>
          <w:rStyle w:val="iadne"/>
          <w:rFonts w:ascii="Helvetica" w:hAnsi="Helvetica"/>
          <w:b/>
          <w:bCs/>
        </w:rPr>
        <w:t>iadosti o</w:t>
      </w:r>
      <w:r>
        <w:rPr>
          <w:rStyle w:val="iadne"/>
          <w:rFonts w:ascii="Helvetica" w:hAnsi="Helvetica"/>
          <w:b/>
          <w:bCs/>
        </w:rPr>
        <w:t> </w:t>
      </w:r>
      <w:r>
        <w:rPr>
          <w:rStyle w:val="iadne"/>
          <w:rFonts w:ascii="Helvetica" w:hAnsi="Helvetica"/>
          <w:b/>
          <w:bCs/>
        </w:rPr>
        <w:t>prijatie do zamestnania (v ktorej je jednozna</w:t>
      </w:r>
      <w:r>
        <w:rPr>
          <w:rStyle w:val="iadne"/>
          <w:rFonts w:ascii="Helvetica" w:hAnsi="Helvetica"/>
          <w:b/>
          <w:bCs/>
        </w:rPr>
        <w:t>č</w:t>
      </w:r>
      <w:r>
        <w:rPr>
          <w:rStyle w:val="iadne"/>
          <w:rFonts w:ascii="Helvetica" w:hAnsi="Helvetica"/>
          <w:b/>
          <w:bCs/>
        </w:rPr>
        <w:t xml:space="preserve">ne </w:t>
      </w:r>
      <w:proofErr w:type="spellStart"/>
      <w:r>
        <w:rPr>
          <w:rStyle w:val="iadne"/>
          <w:rFonts w:ascii="Helvetica" w:hAnsi="Helvetica"/>
          <w:b/>
          <w:bCs/>
        </w:rPr>
        <w:t>ur</w:t>
      </w:r>
      <w:r>
        <w:rPr>
          <w:rStyle w:val="iadne"/>
          <w:rFonts w:ascii="Helvetica" w:hAnsi="Helvetica"/>
          <w:b/>
          <w:bCs/>
        </w:rPr>
        <w:t>č</w:t>
      </w:r>
      <w:r>
        <w:rPr>
          <w:rStyle w:val="iadne"/>
          <w:rFonts w:ascii="Helvetica" w:hAnsi="Helvetica"/>
          <w:b/>
          <w:bCs/>
        </w:rPr>
        <w:t>en</w:t>
      </w:r>
      <w:proofErr w:type="spellEnd"/>
      <w:r>
        <w:rPr>
          <w:rStyle w:val="iadne"/>
          <w:rFonts w:ascii="Helvetica" w:hAnsi="Helvetica"/>
          <w:b/>
          <w:bCs/>
          <w:lang w:val="fr-FR"/>
        </w:rPr>
        <w:t>é</w:t>
      </w:r>
      <w:r>
        <w:rPr>
          <w:rStyle w:val="iadne"/>
          <w:rFonts w:ascii="Helvetica" w:hAnsi="Helvetica"/>
          <w:b/>
          <w:bCs/>
        </w:rPr>
        <w:t>, o ktor</w:t>
      </w:r>
      <w:r>
        <w:rPr>
          <w:rStyle w:val="iadne"/>
          <w:rFonts w:ascii="Helvetica" w:hAnsi="Helvetica"/>
          <w:b/>
          <w:bCs/>
        </w:rPr>
        <w:t xml:space="preserve">ú </w:t>
      </w:r>
      <w:r>
        <w:rPr>
          <w:rStyle w:val="iadne"/>
          <w:rFonts w:ascii="Helvetica" w:hAnsi="Helvetica"/>
          <w:b/>
          <w:bCs/>
        </w:rPr>
        <w:t>poz</w:t>
      </w:r>
      <w:r>
        <w:rPr>
          <w:rStyle w:val="iadne"/>
          <w:rFonts w:ascii="Helvetica" w:hAnsi="Helvetica"/>
          <w:b/>
          <w:bCs/>
        </w:rPr>
        <w:t>í</w:t>
      </w:r>
      <w:r>
        <w:rPr>
          <w:rStyle w:val="iadne"/>
          <w:rFonts w:ascii="Helvetica" w:hAnsi="Helvetica"/>
          <w:b/>
          <w:bCs/>
        </w:rPr>
        <w:t>ciu alebo poz</w:t>
      </w:r>
      <w:r>
        <w:rPr>
          <w:rStyle w:val="iadne"/>
          <w:rFonts w:ascii="Helvetica" w:hAnsi="Helvetica"/>
          <w:b/>
          <w:bCs/>
        </w:rPr>
        <w:t>í</w:t>
      </w:r>
      <w:r>
        <w:rPr>
          <w:rStyle w:val="iadne"/>
          <w:rFonts w:ascii="Helvetica" w:hAnsi="Helvetica"/>
          <w:b/>
          <w:bCs/>
        </w:rPr>
        <w:t>cie sa kandid</w:t>
      </w:r>
      <w:r>
        <w:rPr>
          <w:rStyle w:val="iadne"/>
          <w:rFonts w:ascii="Helvetica" w:hAnsi="Helvetica"/>
          <w:b/>
          <w:bCs/>
        </w:rPr>
        <w:t>á</w:t>
      </w:r>
      <w:r>
        <w:rPr>
          <w:rStyle w:val="iadne"/>
          <w:rFonts w:ascii="Helvetica" w:hAnsi="Helvetica"/>
          <w:b/>
          <w:bCs/>
        </w:rPr>
        <w:t>t uch</w:t>
      </w:r>
      <w:r>
        <w:rPr>
          <w:rStyle w:val="iadne"/>
          <w:rFonts w:ascii="Helvetica" w:hAnsi="Helvetica"/>
          <w:b/>
          <w:bCs/>
        </w:rPr>
        <w:t>á</w:t>
      </w:r>
      <w:r>
        <w:rPr>
          <w:rStyle w:val="iadne"/>
          <w:rFonts w:ascii="Helvetica" w:hAnsi="Helvetica"/>
          <w:b/>
          <w:bCs/>
        </w:rPr>
        <w:t>dza):</w:t>
      </w:r>
    </w:p>
    <w:p w:rsidR="00573399" w:rsidRDefault="0082074F">
      <w:pPr>
        <w:numPr>
          <w:ilvl w:val="0"/>
          <w:numId w:val="2"/>
        </w:numPr>
        <w:spacing w:after="0" w:line="240" w:lineRule="auto"/>
        <w:jc w:val="both"/>
      </w:pPr>
      <w:r>
        <w:rPr>
          <w:rStyle w:val="iadne"/>
        </w:rPr>
        <w:t>štruktúrovaný životop</w:t>
      </w:r>
      <w:r>
        <w:rPr>
          <w:rStyle w:val="iadne"/>
        </w:rPr>
        <w:t xml:space="preserve">is uchádzača (CV) vo formáte </w:t>
      </w:r>
      <w:proofErr w:type="spellStart"/>
      <w:r>
        <w:rPr>
          <w:rStyle w:val="iadne"/>
        </w:rPr>
        <w:t>Europass</w:t>
      </w:r>
      <w:proofErr w:type="spellEnd"/>
      <w:r>
        <w:rPr>
          <w:rStyle w:val="iadne"/>
        </w:rPr>
        <w:t>,</w:t>
      </w:r>
    </w:p>
    <w:p w:rsidR="00573399" w:rsidRDefault="0082074F">
      <w:pPr>
        <w:numPr>
          <w:ilvl w:val="0"/>
          <w:numId w:val="2"/>
        </w:numPr>
        <w:spacing w:after="0" w:line="240" w:lineRule="auto"/>
        <w:jc w:val="both"/>
      </w:pPr>
      <w:r>
        <w:rPr>
          <w:rStyle w:val="iadne"/>
        </w:rPr>
        <w:t xml:space="preserve">doklad o najvyššom dosiahnutom vzdelaní, </w:t>
      </w:r>
    </w:p>
    <w:p w:rsidR="00573399" w:rsidRDefault="0082074F">
      <w:pPr>
        <w:numPr>
          <w:ilvl w:val="0"/>
          <w:numId w:val="2"/>
        </w:numPr>
        <w:spacing w:after="0" w:line="240" w:lineRule="auto"/>
        <w:jc w:val="both"/>
      </w:pPr>
      <w:r>
        <w:rPr>
          <w:rStyle w:val="iadne"/>
        </w:rPr>
        <w:t>potvrdenie o </w:t>
      </w:r>
      <w:proofErr w:type="spellStart"/>
      <w:r>
        <w:rPr>
          <w:rStyle w:val="iadne"/>
        </w:rPr>
        <w:t>návš</w:t>
      </w:r>
      <w:proofErr w:type="spellEnd"/>
      <w:r>
        <w:rPr>
          <w:rStyle w:val="iadne"/>
          <w:lang w:val="pt-PT"/>
        </w:rPr>
        <w:t xml:space="preserve">teve </w:t>
      </w:r>
      <w:r>
        <w:rPr>
          <w:rStyle w:val="iadne"/>
        </w:rPr>
        <w:t xml:space="preserve">školy, ak je </w:t>
      </w:r>
      <w:proofErr w:type="spellStart"/>
      <w:r>
        <w:rPr>
          <w:rStyle w:val="iadne"/>
        </w:rPr>
        <w:t>relevantn</w:t>
      </w:r>
      <w:proofErr w:type="spellEnd"/>
      <w:r>
        <w:rPr>
          <w:rStyle w:val="iadne"/>
          <w:lang w:val="fr-FR"/>
        </w:rPr>
        <w:t xml:space="preserve">é </w:t>
      </w:r>
      <w:r>
        <w:rPr>
          <w:rStyle w:val="iadne"/>
        </w:rPr>
        <w:t>(musí obsahovať najmä nasledujú</w:t>
      </w:r>
      <w:proofErr w:type="spellStart"/>
      <w:r>
        <w:rPr>
          <w:rStyle w:val="iadne"/>
          <w:lang w:val="en-US"/>
        </w:rPr>
        <w:t>ce</w:t>
      </w:r>
      <w:proofErr w:type="spellEnd"/>
      <w:r>
        <w:rPr>
          <w:rStyle w:val="iadne"/>
          <w:lang w:val="en-US"/>
        </w:rPr>
        <w:t xml:space="preserve"> inform</w:t>
      </w:r>
      <w:proofErr w:type="spellStart"/>
      <w:r>
        <w:rPr>
          <w:rStyle w:val="iadne"/>
        </w:rPr>
        <w:t>ácie</w:t>
      </w:r>
      <w:proofErr w:type="spellEnd"/>
      <w:r>
        <w:rPr>
          <w:rStyle w:val="iadne"/>
        </w:rPr>
        <w:t>: názov a sídlo školy, školský rok a študijný odbor),</w:t>
      </w:r>
    </w:p>
    <w:p w:rsidR="00573399" w:rsidRDefault="0082074F">
      <w:pPr>
        <w:numPr>
          <w:ilvl w:val="0"/>
          <w:numId w:val="2"/>
        </w:numPr>
        <w:spacing w:after="0" w:line="240" w:lineRule="auto"/>
        <w:jc w:val="both"/>
      </w:pPr>
      <w:r>
        <w:rPr>
          <w:rStyle w:val="iadne"/>
        </w:rPr>
        <w:t>doklady potvrdzujúce odbornú sp</w:t>
      </w:r>
      <w:r>
        <w:rPr>
          <w:rStyle w:val="iadne"/>
        </w:rPr>
        <w:t>ôsobilosť, resp. prax,</w:t>
      </w:r>
    </w:p>
    <w:p w:rsidR="00573399" w:rsidRDefault="0082074F">
      <w:pPr>
        <w:numPr>
          <w:ilvl w:val="0"/>
          <w:numId w:val="2"/>
        </w:numPr>
        <w:spacing w:after="0" w:line="240" w:lineRule="auto"/>
        <w:jc w:val="both"/>
        <w:rPr>
          <w:lang w:val="de-DE"/>
        </w:rPr>
      </w:pPr>
      <w:proofErr w:type="spellStart"/>
      <w:r>
        <w:rPr>
          <w:rStyle w:val="iadne"/>
          <w:lang w:val="de-DE"/>
        </w:rPr>
        <w:t>uch</w:t>
      </w:r>
      <w:r>
        <w:rPr>
          <w:rStyle w:val="iadne"/>
        </w:rPr>
        <w:t>ádzač</w:t>
      </w:r>
      <w:proofErr w:type="spellEnd"/>
      <w:r>
        <w:rPr>
          <w:rStyle w:val="iadne"/>
        </w:rPr>
        <w:t xml:space="preserve"> môže predložiť aj odporúčania alebo </w:t>
      </w:r>
      <w:proofErr w:type="spellStart"/>
      <w:r>
        <w:rPr>
          <w:rStyle w:val="iadne"/>
        </w:rPr>
        <w:t>pracovn</w:t>
      </w:r>
      <w:proofErr w:type="spellEnd"/>
      <w:r>
        <w:rPr>
          <w:rStyle w:val="iadne"/>
          <w:lang w:val="fr-FR"/>
        </w:rPr>
        <w:t xml:space="preserve">é </w:t>
      </w:r>
      <w:r>
        <w:rPr>
          <w:rStyle w:val="iadne"/>
        </w:rPr>
        <w:t>hodnotenia od predchádzajúceho zamestnávateľa alebo od organizácií, s ktorými v minulosti spolupracoval</w:t>
      </w:r>
    </w:p>
    <w:p w:rsidR="00573399" w:rsidRDefault="0082074F">
      <w:pPr>
        <w:numPr>
          <w:ilvl w:val="0"/>
          <w:numId w:val="2"/>
        </w:numPr>
        <w:spacing w:after="0" w:line="240" w:lineRule="auto"/>
        <w:jc w:val="both"/>
        <w:rPr>
          <w:lang w:val="en-US"/>
        </w:rPr>
      </w:pPr>
      <w:r>
        <w:rPr>
          <w:rStyle w:val="iadne"/>
          <w:lang w:val="en-US"/>
        </w:rPr>
        <w:t>inform</w:t>
      </w:r>
      <w:proofErr w:type="spellStart"/>
      <w:r>
        <w:rPr>
          <w:rStyle w:val="iadne"/>
        </w:rPr>
        <w:t>áciu</w:t>
      </w:r>
      <w:proofErr w:type="spellEnd"/>
      <w:r>
        <w:rPr>
          <w:rStyle w:val="iadne"/>
        </w:rPr>
        <w:t xml:space="preserve"> o dostupnosti materiálno-</w:t>
      </w:r>
      <w:proofErr w:type="spellStart"/>
      <w:r>
        <w:rPr>
          <w:rStyle w:val="iadne"/>
        </w:rPr>
        <w:t>technick</w:t>
      </w:r>
      <w:proofErr w:type="spellEnd"/>
      <w:r>
        <w:rPr>
          <w:rStyle w:val="iadne"/>
          <w:lang w:val="fr-FR"/>
        </w:rPr>
        <w:t>é</w:t>
      </w:r>
      <w:r>
        <w:rPr>
          <w:rStyle w:val="iadne"/>
        </w:rPr>
        <w:t xml:space="preserve">ho vybavenia umožňujúce video </w:t>
      </w:r>
      <w:r>
        <w:rPr>
          <w:rStyle w:val="iadne"/>
        </w:rPr>
        <w:t xml:space="preserve">pohovor (ak je </w:t>
      </w:r>
      <w:proofErr w:type="spellStart"/>
      <w:r>
        <w:rPr>
          <w:rStyle w:val="iadne"/>
        </w:rPr>
        <w:t>relevantn</w:t>
      </w:r>
      <w:proofErr w:type="spellEnd"/>
      <w:r>
        <w:rPr>
          <w:rStyle w:val="iadne"/>
          <w:lang w:val="fr-FR"/>
        </w:rPr>
        <w:t>é</w:t>
      </w:r>
      <w:r>
        <w:rPr>
          <w:rStyle w:val="iadne"/>
        </w:rPr>
        <w:t xml:space="preserve">) - nie je </w:t>
      </w:r>
      <w:proofErr w:type="spellStart"/>
      <w:r>
        <w:rPr>
          <w:rStyle w:val="iadne"/>
        </w:rPr>
        <w:t>relevantn</w:t>
      </w:r>
      <w:proofErr w:type="spellEnd"/>
      <w:r>
        <w:rPr>
          <w:rStyle w:val="iadne"/>
          <w:lang w:val="fr-FR"/>
        </w:rPr>
        <w:t>é</w:t>
      </w:r>
    </w:p>
    <w:p w:rsidR="00573399" w:rsidRDefault="0082074F">
      <w:pPr>
        <w:numPr>
          <w:ilvl w:val="0"/>
          <w:numId w:val="2"/>
        </w:numPr>
        <w:spacing w:after="0" w:line="240" w:lineRule="auto"/>
        <w:jc w:val="both"/>
      </w:pPr>
      <w:r>
        <w:rPr>
          <w:rStyle w:val="iadne"/>
        </w:rPr>
        <w:t xml:space="preserve">súhlas s vytvorením audio záznamu, v prípade video pohovoru - nie je </w:t>
      </w:r>
      <w:proofErr w:type="spellStart"/>
      <w:r>
        <w:rPr>
          <w:rStyle w:val="iadne"/>
        </w:rPr>
        <w:t>relevantn</w:t>
      </w:r>
      <w:proofErr w:type="spellEnd"/>
      <w:r>
        <w:rPr>
          <w:rStyle w:val="iadne"/>
          <w:lang w:val="fr-FR"/>
        </w:rPr>
        <w:t>é</w:t>
      </w:r>
    </w:p>
    <w:p w:rsidR="00573399" w:rsidRDefault="00573399">
      <w:pPr>
        <w:pStyle w:val="Textpoznmkypodiarou"/>
        <w:jc w:val="both"/>
        <w:rPr>
          <w:rStyle w:val="iadne"/>
          <w:rFonts w:ascii="Helvetica" w:eastAsia="Helvetica" w:hAnsi="Helvetica" w:cs="Helvetica"/>
          <w:b/>
          <w:bCs/>
          <w:sz w:val="22"/>
          <w:szCs w:val="22"/>
          <w:u w:val="single"/>
        </w:rPr>
      </w:pPr>
    </w:p>
    <w:p w:rsidR="00573399" w:rsidRDefault="0082074F">
      <w:pPr>
        <w:pStyle w:val="Textpoznmkypodiarou"/>
        <w:jc w:val="both"/>
        <w:rPr>
          <w:rStyle w:val="iadne"/>
          <w:rFonts w:ascii="Helvetica" w:eastAsia="Helvetica" w:hAnsi="Helvetica" w:cs="Helvetica"/>
          <w:b/>
          <w:bCs/>
          <w:sz w:val="22"/>
          <w:szCs w:val="22"/>
          <w:u w:val="single"/>
        </w:rPr>
      </w:pPr>
      <w:proofErr w:type="spellStart"/>
      <w:r>
        <w:rPr>
          <w:rStyle w:val="iadne"/>
          <w:rFonts w:ascii="Helvetica" w:hAnsi="Helvetica"/>
          <w:b/>
          <w:bCs/>
          <w:sz w:val="22"/>
          <w:szCs w:val="22"/>
          <w:u w:val="single"/>
        </w:rPr>
        <w:t>Kvalifika</w:t>
      </w:r>
      <w:r>
        <w:rPr>
          <w:rStyle w:val="iadne"/>
          <w:rFonts w:ascii="Helvetica" w:hAnsi="Helvetica"/>
          <w:b/>
          <w:bCs/>
          <w:sz w:val="22"/>
          <w:szCs w:val="22"/>
          <w:u w:val="single"/>
        </w:rPr>
        <w:t>č</w:t>
      </w:r>
      <w:r>
        <w:rPr>
          <w:rStyle w:val="iadne"/>
          <w:rFonts w:ascii="Helvetica" w:hAnsi="Helvetica"/>
          <w:b/>
          <w:bCs/>
          <w:sz w:val="22"/>
          <w:szCs w:val="22"/>
          <w:u w:val="single"/>
        </w:rPr>
        <w:t>n</w:t>
      </w:r>
      <w:proofErr w:type="spellEnd"/>
      <w:r>
        <w:rPr>
          <w:rStyle w:val="iadne"/>
          <w:rFonts w:ascii="Helvetica" w:hAnsi="Helvetica"/>
          <w:b/>
          <w:bCs/>
          <w:sz w:val="22"/>
          <w:szCs w:val="22"/>
          <w:u w:val="single"/>
          <w:lang w:val="fr-FR"/>
        </w:rPr>
        <w:t xml:space="preserve">é </w:t>
      </w:r>
      <w:r>
        <w:rPr>
          <w:rStyle w:val="iadne"/>
          <w:rFonts w:ascii="Helvetica" w:hAnsi="Helvetica"/>
          <w:b/>
          <w:bCs/>
          <w:sz w:val="22"/>
          <w:szCs w:val="22"/>
          <w:u w:val="single"/>
        </w:rPr>
        <w:t>predpoklady na poz</w:t>
      </w:r>
      <w:r>
        <w:rPr>
          <w:rStyle w:val="iadne"/>
          <w:rFonts w:ascii="Helvetica" w:hAnsi="Helvetica"/>
          <w:b/>
          <w:bCs/>
          <w:sz w:val="22"/>
          <w:szCs w:val="22"/>
          <w:u w:val="single"/>
        </w:rPr>
        <w:t>í</w:t>
      </w:r>
      <w:r>
        <w:rPr>
          <w:rStyle w:val="iadne"/>
          <w:rFonts w:ascii="Helvetica" w:hAnsi="Helvetica"/>
          <w:b/>
          <w:bCs/>
          <w:sz w:val="22"/>
          <w:szCs w:val="22"/>
          <w:u w:val="single"/>
        </w:rPr>
        <w:t>ciu odborn</w:t>
      </w:r>
      <w:r>
        <w:rPr>
          <w:rStyle w:val="iadne"/>
          <w:rFonts w:ascii="Helvetica" w:hAnsi="Helvetica"/>
          <w:b/>
          <w:bCs/>
          <w:sz w:val="22"/>
          <w:szCs w:val="22"/>
          <w:u w:val="single"/>
        </w:rPr>
        <w:t xml:space="preserve">ý </w:t>
      </w:r>
      <w:r>
        <w:rPr>
          <w:rStyle w:val="iadne"/>
          <w:rFonts w:ascii="Helvetica" w:hAnsi="Helvetica"/>
          <w:b/>
          <w:bCs/>
          <w:sz w:val="22"/>
          <w:szCs w:val="22"/>
          <w:u w:val="single"/>
        </w:rPr>
        <w:t>pracovn</w:t>
      </w:r>
      <w:r>
        <w:rPr>
          <w:rStyle w:val="iadne"/>
          <w:rFonts w:ascii="Helvetica" w:hAnsi="Helvetica"/>
          <w:b/>
          <w:bCs/>
          <w:sz w:val="22"/>
          <w:szCs w:val="22"/>
          <w:u w:val="single"/>
        </w:rPr>
        <w:t>í</w:t>
      </w:r>
      <w:r>
        <w:rPr>
          <w:rStyle w:val="iadne"/>
          <w:rFonts w:ascii="Helvetica" w:hAnsi="Helvetica"/>
          <w:b/>
          <w:bCs/>
          <w:sz w:val="22"/>
          <w:szCs w:val="22"/>
          <w:u w:val="single"/>
        </w:rPr>
        <w:t>k KC</w:t>
      </w:r>
      <w:r>
        <w:rPr>
          <w:rStyle w:val="iadne"/>
          <w:sz w:val="22"/>
          <w:szCs w:val="22"/>
          <w:u w:val="single"/>
        </w:rPr>
        <w:t xml:space="preserve"> </w:t>
      </w:r>
      <w:r>
        <w:rPr>
          <w:rStyle w:val="iadne"/>
          <w:rFonts w:ascii="Helvetica" w:hAnsi="Helvetica"/>
          <w:b/>
          <w:bCs/>
          <w:sz w:val="22"/>
          <w:szCs w:val="22"/>
          <w:u w:val="single"/>
        </w:rPr>
        <w:t>s</w:t>
      </w:r>
      <w:r>
        <w:rPr>
          <w:rStyle w:val="iadne"/>
          <w:rFonts w:ascii="Helvetica" w:hAnsi="Helvetica"/>
          <w:b/>
          <w:bCs/>
          <w:sz w:val="22"/>
          <w:szCs w:val="22"/>
          <w:u w:val="single"/>
        </w:rPr>
        <w:t>ú</w:t>
      </w:r>
      <w:r>
        <w:rPr>
          <w:rStyle w:val="iadne"/>
          <w:rFonts w:ascii="Helvetica" w:hAnsi="Helvetica"/>
          <w:b/>
          <w:bCs/>
          <w:sz w:val="22"/>
          <w:szCs w:val="22"/>
          <w:u w:val="single"/>
        </w:rPr>
        <w:t xml:space="preserve">: </w:t>
      </w:r>
    </w:p>
    <w:p w:rsidR="00573399" w:rsidRDefault="0082074F">
      <w:pPr>
        <w:pStyle w:val="Odsekzoznamu"/>
        <w:ind w:left="0"/>
        <w:jc w:val="both"/>
        <w:rPr>
          <w:rStyle w:val="iadne"/>
        </w:rPr>
      </w:pPr>
      <w:r>
        <w:rPr>
          <w:rStyle w:val="iadne"/>
        </w:rPr>
        <w:t>1. odborné vzdelanie v oblasti sociálnej práce alebo vysokoškolské</w:t>
      </w:r>
      <w:r>
        <w:rPr>
          <w:rStyle w:val="iadne"/>
        </w:rPr>
        <w:t xml:space="preserve"> vzdelanie prvého stupňa v študijných odboroch: sociálna práca, psychológia, právo, sociálne služby a poradenstvo, verejná politika a verejná správa, alebo v študijných odboroch pedagogického zamerania,</w:t>
      </w:r>
    </w:p>
    <w:p w:rsidR="00573399" w:rsidRDefault="0082074F">
      <w:pPr>
        <w:pStyle w:val="Odsekzoznamu"/>
        <w:ind w:left="0"/>
        <w:jc w:val="both"/>
        <w:rPr>
          <w:rStyle w:val="iadne"/>
        </w:rPr>
      </w:pPr>
      <w:r>
        <w:rPr>
          <w:rStyle w:val="iadne"/>
        </w:rPr>
        <w:t>alebo</w:t>
      </w:r>
    </w:p>
    <w:p w:rsidR="00573399" w:rsidRDefault="0082074F">
      <w:pPr>
        <w:pStyle w:val="Predvolen"/>
        <w:spacing w:before="0"/>
        <w:ind w:left="34"/>
        <w:jc w:val="both"/>
        <w:rPr>
          <w:rStyle w:val="iadne"/>
          <w:rFonts w:ascii="Calibri" w:eastAsia="Calibri" w:hAnsi="Calibri" w:cs="Calibri"/>
          <w:sz w:val="20"/>
          <w:szCs w:val="20"/>
          <w:u w:color="000000"/>
        </w:rPr>
      </w:pPr>
      <w:r>
        <w:rPr>
          <w:rStyle w:val="iadne"/>
          <w:rFonts w:ascii="Calibri" w:hAnsi="Calibri"/>
          <w:sz w:val="22"/>
          <w:szCs w:val="22"/>
          <w:u w:color="000000"/>
        </w:rPr>
        <w:t>2. ak fyzick</w:t>
      </w:r>
      <w:r>
        <w:rPr>
          <w:rStyle w:val="iadne"/>
          <w:rFonts w:ascii="Calibri" w:hAnsi="Calibri"/>
          <w:sz w:val="22"/>
          <w:szCs w:val="22"/>
          <w:u w:color="000000"/>
        </w:rPr>
        <w:t xml:space="preserve">á </w:t>
      </w:r>
      <w:r>
        <w:rPr>
          <w:rStyle w:val="iadne"/>
          <w:rFonts w:ascii="Calibri" w:hAnsi="Calibri"/>
          <w:sz w:val="22"/>
          <w:szCs w:val="22"/>
          <w:u w:color="000000"/>
        </w:rPr>
        <w:t xml:space="preserve">osoba je </w:t>
      </w:r>
      <w:r>
        <w:rPr>
          <w:rStyle w:val="iadne"/>
          <w:rFonts w:ascii="Calibri" w:hAnsi="Calibri"/>
          <w:sz w:val="22"/>
          <w:szCs w:val="22"/>
          <w:u w:color="000000"/>
        </w:rPr>
        <w:t>š</w:t>
      </w:r>
      <w:r>
        <w:rPr>
          <w:rStyle w:val="iadne"/>
          <w:rFonts w:ascii="Calibri" w:hAnsi="Calibri"/>
          <w:sz w:val="22"/>
          <w:szCs w:val="22"/>
          <w:u w:color="000000"/>
        </w:rPr>
        <w:t xml:space="preserve">tudentom vysokej </w:t>
      </w:r>
      <w:r>
        <w:rPr>
          <w:rStyle w:val="iadne"/>
          <w:rFonts w:ascii="Calibri" w:hAnsi="Calibri"/>
          <w:sz w:val="22"/>
          <w:szCs w:val="22"/>
          <w:u w:color="000000"/>
        </w:rPr>
        <w:t>š</w:t>
      </w:r>
      <w:r>
        <w:rPr>
          <w:rStyle w:val="iadne"/>
          <w:rFonts w:ascii="Calibri" w:hAnsi="Calibri"/>
          <w:sz w:val="22"/>
          <w:szCs w:val="22"/>
          <w:u w:color="000000"/>
        </w:rPr>
        <w:t xml:space="preserve">koly v </w:t>
      </w:r>
      <w:r>
        <w:rPr>
          <w:rStyle w:val="iadne"/>
          <w:rFonts w:ascii="Calibri" w:hAnsi="Calibri"/>
          <w:sz w:val="22"/>
          <w:szCs w:val="22"/>
          <w:u w:color="000000"/>
        </w:rPr>
        <w:t>š</w:t>
      </w:r>
      <w:r>
        <w:rPr>
          <w:rStyle w:val="iadne"/>
          <w:rFonts w:ascii="Calibri" w:hAnsi="Calibri"/>
          <w:sz w:val="22"/>
          <w:szCs w:val="22"/>
          <w:u w:color="000000"/>
        </w:rPr>
        <w:t xml:space="preserve">tudijnom odbore uvedenom v </w:t>
      </w:r>
      <w:r>
        <w:rPr>
          <w:rStyle w:val="iadne"/>
          <w:rFonts w:ascii="Calibri" w:hAnsi="Calibri"/>
          <w:sz w:val="22"/>
          <w:szCs w:val="22"/>
          <w:u w:color="000000"/>
        </w:rPr>
        <w:t xml:space="preserve">§ </w:t>
      </w:r>
      <w:r>
        <w:rPr>
          <w:rStyle w:val="iadne"/>
          <w:rFonts w:ascii="Calibri" w:hAnsi="Calibri"/>
          <w:sz w:val="22"/>
          <w:szCs w:val="22"/>
          <w:u w:color="000000"/>
        </w:rPr>
        <w:t>84 ods. 4 p</w:t>
      </w:r>
      <w:r>
        <w:rPr>
          <w:rStyle w:val="iadne"/>
          <w:rFonts w:ascii="Calibri" w:hAnsi="Calibri"/>
          <w:sz w:val="22"/>
          <w:szCs w:val="22"/>
          <w:u w:color="000000"/>
        </w:rPr>
        <w:t>í</w:t>
      </w:r>
      <w:r>
        <w:rPr>
          <w:rStyle w:val="iadne"/>
          <w:rFonts w:ascii="Calibri" w:hAnsi="Calibri"/>
          <w:sz w:val="22"/>
          <w:szCs w:val="22"/>
          <w:u w:color="000000"/>
        </w:rPr>
        <w:t>sm. b) z</w:t>
      </w:r>
      <w:r>
        <w:rPr>
          <w:rStyle w:val="iadne"/>
          <w:rFonts w:ascii="Calibri" w:hAnsi="Calibri"/>
          <w:sz w:val="22"/>
          <w:szCs w:val="22"/>
          <w:u w:color="000000"/>
        </w:rPr>
        <w:t>á</w:t>
      </w:r>
      <w:r>
        <w:rPr>
          <w:rStyle w:val="iadne"/>
          <w:rFonts w:ascii="Calibri" w:hAnsi="Calibri"/>
          <w:sz w:val="22"/>
          <w:szCs w:val="22"/>
          <w:u w:color="000000"/>
        </w:rPr>
        <w:t xml:space="preserve">kona </w:t>
      </w:r>
      <w:r>
        <w:rPr>
          <w:rStyle w:val="iadne"/>
          <w:rFonts w:ascii="Calibri" w:hAnsi="Calibri"/>
          <w:sz w:val="22"/>
          <w:szCs w:val="22"/>
          <w:u w:color="000000"/>
        </w:rPr>
        <w:t>č</w:t>
      </w:r>
      <w:r>
        <w:rPr>
          <w:rStyle w:val="iadne"/>
          <w:rFonts w:ascii="Calibri" w:hAnsi="Calibri"/>
          <w:sz w:val="22"/>
          <w:szCs w:val="22"/>
          <w:u w:color="000000"/>
        </w:rPr>
        <w:t>. 448/2008 Z. z. o soci</w:t>
      </w:r>
      <w:r>
        <w:rPr>
          <w:rStyle w:val="iadne"/>
          <w:rFonts w:ascii="Calibri" w:hAnsi="Calibri"/>
          <w:sz w:val="22"/>
          <w:szCs w:val="22"/>
          <w:u w:color="000000"/>
        </w:rPr>
        <w:t>á</w:t>
      </w:r>
      <w:r>
        <w:rPr>
          <w:rStyle w:val="iadne"/>
          <w:rFonts w:ascii="Calibri" w:hAnsi="Calibri"/>
          <w:sz w:val="22"/>
          <w:szCs w:val="22"/>
          <w:u w:color="000000"/>
        </w:rPr>
        <w:t>lnych slu</w:t>
      </w:r>
      <w:r>
        <w:rPr>
          <w:rStyle w:val="iadne"/>
          <w:rFonts w:ascii="Calibri" w:hAnsi="Calibri"/>
          <w:sz w:val="22"/>
          <w:szCs w:val="22"/>
          <w:u w:color="000000"/>
        </w:rPr>
        <w:t>ž</w:t>
      </w:r>
      <w:r>
        <w:rPr>
          <w:rStyle w:val="iadne"/>
          <w:rFonts w:ascii="Calibri" w:hAnsi="Calibri"/>
          <w:sz w:val="22"/>
          <w:szCs w:val="22"/>
          <w:u w:color="000000"/>
        </w:rPr>
        <w:t>b</w:t>
      </w:r>
      <w:r>
        <w:rPr>
          <w:rStyle w:val="iadne"/>
          <w:rFonts w:ascii="Calibri" w:hAnsi="Calibri"/>
          <w:sz w:val="22"/>
          <w:szCs w:val="22"/>
          <w:u w:color="000000"/>
        </w:rPr>
        <w:t>á</w:t>
      </w:r>
      <w:r>
        <w:rPr>
          <w:rStyle w:val="iadne"/>
          <w:rFonts w:ascii="Calibri" w:hAnsi="Calibri"/>
          <w:sz w:val="22"/>
          <w:szCs w:val="22"/>
          <w:u w:color="000000"/>
        </w:rPr>
        <w:t>ch, v znen</w:t>
      </w:r>
      <w:r>
        <w:rPr>
          <w:rStyle w:val="iadne"/>
          <w:rFonts w:ascii="Calibri" w:hAnsi="Calibri"/>
          <w:sz w:val="22"/>
          <w:szCs w:val="22"/>
          <w:u w:color="000000"/>
        </w:rPr>
        <w:t xml:space="preserve">í </w:t>
      </w:r>
      <w:r>
        <w:rPr>
          <w:rStyle w:val="iadne"/>
          <w:rFonts w:ascii="Calibri" w:hAnsi="Calibri"/>
          <w:sz w:val="22"/>
          <w:szCs w:val="22"/>
          <w:u w:color="000000"/>
        </w:rPr>
        <w:t>neskor</w:t>
      </w:r>
      <w:r>
        <w:rPr>
          <w:rStyle w:val="iadne"/>
          <w:rFonts w:ascii="Calibri" w:hAnsi="Calibri"/>
          <w:sz w:val="22"/>
          <w:szCs w:val="22"/>
          <w:u w:color="000000"/>
        </w:rPr>
        <w:t>ší</w:t>
      </w:r>
      <w:r>
        <w:rPr>
          <w:rStyle w:val="iadne"/>
          <w:rFonts w:ascii="Calibri" w:hAnsi="Calibri"/>
          <w:sz w:val="22"/>
          <w:szCs w:val="22"/>
          <w:u w:color="000000"/>
        </w:rPr>
        <w:t xml:space="preserve">ch predpisov.   </w:t>
      </w:r>
    </w:p>
    <w:p w:rsidR="00573399" w:rsidRDefault="00573399">
      <w:pPr>
        <w:pStyle w:val="Normlny1"/>
        <w:spacing w:line="240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573399" w:rsidRDefault="0082074F">
      <w:pPr>
        <w:pStyle w:val="Predvolen"/>
        <w:spacing w:before="0"/>
        <w:jc w:val="both"/>
        <w:rPr>
          <w:rStyle w:val="iadne"/>
          <w:rFonts w:ascii="Calibri" w:eastAsia="Calibri" w:hAnsi="Calibri" w:cs="Calibri"/>
          <w:b/>
          <w:bCs/>
          <w:sz w:val="22"/>
          <w:szCs w:val="22"/>
          <w:u w:val="single" w:color="000000"/>
        </w:rPr>
      </w:pPr>
      <w:r>
        <w:rPr>
          <w:rStyle w:val="iadne"/>
          <w:rFonts w:ascii="Calibri" w:hAnsi="Calibri"/>
          <w:b/>
          <w:bCs/>
          <w:sz w:val="22"/>
          <w:szCs w:val="22"/>
          <w:u w:val="single" w:color="000000"/>
        </w:rPr>
        <w:t>Ď</w:t>
      </w:r>
      <w:r>
        <w:rPr>
          <w:rStyle w:val="iadne"/>
          <w:rFonts w:ascii="Calibri" w:hAnsi="Calibri"/>
          <w:b/>
          <w:bCs/>
          <w:sz w:val="22"/>
          <w:szCs w:val="22"/>
          <w:u w:val="single" w:color="000000"/>
        </w:rPr>
        <w:t>al</w:t>
      </w:r>
      <w:r>
        <w:rPr>
          <w:rStyle w:val="iadne"/>
          <w:rFonts w:ascii="Calibri" w:hAnsi="Calibri"/>
          <w:b/>
          <w:bCs/>
          <w:sz w:val="22"/>
          <w:szCs w:val="22"/>
          <w:u w:val="single" w:color="000000"/>
        </w:rPr>
        <w:t>š</w:t>
      </w:r>
      <w:r>
        <w:rPr>
          <w:rStyle w:val="iadne"/>
          <w:rFonts w:ascii="Calibri" w:hAnsi="Calibri"/>
          <w:b/>
          <w:bCs/>
          <w:sz w:val="22"/>
          <w:szCs w:val="22"/>
          <w:u w:val="single" w:color="000000"/>
        </w:rPr>
        <w:t>ie v</w:t>
      </w:r>
      <w:r>
        <w:rPr>
          <w:rStyle w:val="iadne"/>
          <w:rFonts w:ascii="Calibri" w:hAnsi="Calibri"/>
          <w:b/>
          <w:bCs/>
          <w:sz w:val="22"/>
          <w:szCs w:val="22"/>
          <w:u w:val="single" w:color="000000"/>
        </w:rPr>
        <w:t>ý</w:t>
      </w:r>
      <w:r>
        <w:rPr>
          <w:rStyle w:val="iadne"/>
          <w:rFonts w:ascii="Calibri" w:hAnsi="Calibri"/>
          <w:b/>
          <w:bCs/>
          <w:sz w:val="22"/>
          <w:szCs w:val="22"/>
          <w:u w:val="single" w:color="000000"/>
        </w:rPr>
        <w:t>berov</w:t>
      </w:r>
      <w:r>
        <w:rPr>
          <w:rStyle w:val="iadne"/>
          <w:rFonts w:ascii="Calibri" w:hAnsi="Calibri"/>
          <w:b/>
          <w:bCs/>
          <w:sz w:val="22"/>
          <w:szCs w:val="22"/>
          <w:u w:val="single" w:color="000000"/>
        </w:rPr>
        <w:t xml:space="preserve">é </w:t>
      </w:r>
      <w:r>
        <w:rPr>
          <w:rStyle w:val="iadne"/>
          <w:rFonts w:ascii="Calibri" w:hAnsi="Calibri"/>
          <w:b/>
          <w:bCs/>
          <w:sz w:val="22"/>
          <w:szCs w:val="22"/>
          <w:u w:val="single" w:color="000000"/>
        </w:rPr>
        <w:t>krit</w:t>
      </w:r>
      <w:r>
        <w:rPr>
          <w:rStyle w:val="iadne"/>
          <w:rFonts w:ascii="Calibri" w:hAnsi="Calibri"/>
          <w:b/>
          <w:bCs/>
          <w:sz w:val="22"/>
          <w:szCs w:val="22"/>
          <w:u w:val="single" w:color="000000"/>
        </w:rPr>
        <w:t>é</w:t>
      </w:r>
      <w:r>
        <w:rPr>
          <w:rStyle w:val="iadne"/>
          <w:rFonts w:ascii="Calibri" w:hAnsi="Calibri"/>
          <w:b/>
          <w:bCs/>
          <w:sz w:val="22"/>
          <w:szCs w:val="22"/>
          <w:u w:val="single" w:color="000000"/>
        </w:rPr>
        <w:t>ri</w:t>
      </w:r>
      <w:r>
        <w:rPr>
          <w:rStyle w:val="iadne"/>
          <w:rFonts w:ascii="Calibri" w:hAnsi="Calibri"/>
          <w:b/>
          <w:bCs/>
          <w:sz w:val="22"/>
          <w:szCs w:val="22"/>
          <w:u w:val="single" w:color="000000"/>
        </w:rPr>
        <w:t xml:space="preserve">á </w:t>
      </w:r>
      <w:r>
        <w:rPr>
          <w:rStyle w:val="iadne"/>
          <w:rFonts w:ascii="Calibri" w:hAnsi="Calibri"/>
          <w:b/>
          <w:bCs/>
          <w:sz w:val="22"/>
          <w:szCs w:val="22"/>
          <w:u w:val="single" w:color="000000"/>
        </w:rPr>
        <w:t>na poz</w:t>
      </w:r>
      <w:r>
        <w:rPr>
          <w:rStyle w:val="iadne"/>
          <w:rFonts w:ascii="Calibri" w:hAnsi="Calibri"/>
          <w:b/>
          <w:bCs/>
          <w:sz w:val="22"/>
          <w:szCs w:val="22"/>
          <w:u w:val="single" w:color="000000"/>
        </w:rPr>
        <w:t>í</w:t>
      </w:r>
      <w:r>
        <w:rPr>
          <w:rStyle w:val="iadne"/>
          <w:rFonts w:ascii="Calibri" w:hAnsi="Calibri"/>
          <w:b/>
          <w:bCs/>
          <w:sz w:val="22"/>
          <w:szCs w:val="22"/>
          <w:u w:val="single" w:color="000000"/>
        </w:rPr>
        <w:t>ciu odborn</w:t>
      </w:r>
      <w:r>
        <w:rPr>
          <w:rStyle w:val="iadne"/>
          <w:rFonts w:ascii="Calibri" w:hAnsi="Calibri"/>
          <w:b/>
          <w:bCs/>
          <w:sz w:val="22"/>
          <w:szCs w:val="22"/>
          <w:u w:val="single" w:color="000000"/>
        </w:rPr>
        <w:t xml:space="preserve">ý </w:t>
      </w:r>
      <w:r>
        <w:rPr>
          <w:rStyle w:val="iadne"/>
          <w:rFonts w:ascii="Calibri" w:hAnsi="Calibri"/>
          <w:b/>
          <w:bCs/>
          <w:sz w:val="22"/>
          <w:szCs w:val="22"/>
          <w:u w:val="single" w:color="000000"/>
        </w:rPr>
        <w:t>pracovn</w:t>
      </w:r>
      <w:r>
        <w:rPr>
          <w:rStyle w:val="iadne"/>
          <w:rFonts w:ascii="Calibri" w:hAnsi="Calibri"/>
          <w:b/>
          <w:bCs/>
          <w:sz w:val="22"/>
          <w:szCs w:val="22"/>
          <w:u w:val="single" w:color="000000"/>
        </w:rPr>
        <w:t>í</w:t>
      </w:r>
      <w:r>
        <w:rPr>
          <w:rStyle w:val="iadne"/>
          <w:rFonts w:ascii="Calibri" w:hAnsi="Calibri"/>
          <w:b/>
          <w:bCs/>
          <w:sz w:val="22"/>
          <w:szCs w:val="22"/>
          <w:u w:val="single" w:color="000000"/>
        </w:rPr>
        <w:t>k KC s</w:t>
      </w:r>
      <w:r>
        <w:rPr>
          <w:rStyle w:val="iadne"/>
          <w:rFonts w:ascii="Calibri" w:hAnsi="Calibri"/>
          <w:b/>
          <w:bCs/>
          <w:sz w:val="22"/>
          <w:szCs w:val="22"/>
          <w:u w:val="single" w:color="000000"/>
        </w:rPr>
        <w:t>ú</w:t>
      </w:r>
      <w:r>
        <w:rPr>
          <w:rStyle w:val="iadne"/>
          <w:rFonts w:ascii="Calibri" w:hAnsi="Calibri"/>
          <w:b/>
          <w:bCs/>
          <w:sz w:val="22"/>
          <w:szCs w:val="22"/>
          <w:u w:val="single" w:color="000000"/>
        </w:rPr>
        <w:t>:</w:t>
      </w:r>
    </w:p>
    <w:p w:rsidR="00573399" w:rsidRDefault="0082074F">
      <w:pPr>
        <w:pStyle w:val="Predvolen"/>
        <w:numPr>
          <w:ilvl w:val="0"/>
          <w:numId w:val="4"/>
        </w:numPr>
        <w:spacing w:before="0"/>
        <w:jc w:val="both"/>
        <w:rPr>
          <w:rFonts w:ascii="Calibri" w:hAnsi="Calibri"/>
          <w:sz w:val="22"/>
          <w:szCs w:val="22"/>
          <w:u w:color="000000"/>
        </w:rPr>
      </w:pPr>
      <w:r>
        <w:rPr>
          <w:rStyle w:val="iadne"/>
          <w:rFonts w:ascii="Calibri" w:hAnsi="Calibri"/>
          <w:sz w:val="22"/>
          <w:szCs w:val="22"/>
          <w:u w:color="000000"/>
        </w:rPr>
        <w:t>Znalos</w:t>
      </w:r>
      <w:r>
        <w:rPr>
          <w:rStyle w:val="iadne"/>
          <w:rFonts w:ascii="Calibri" w:hAnsi="Calibri"/>
          <w:sz w:val="22"/>
          <w:szCs w:val="22"/>
          <w:u w:color="000000"/>
        </w:rPr>
        <w:t xml:space="preserve">ť </w:t>
      </w:r>
      <w:r>
        <w:rPr>
          <w:rStyle w:val="iadne"/>
          <w:rFonts w:ascii="Calibri" w:hAnsi="Calibri"/>
          <w:sz w:val="22"/>
          <w:szCs w:val="22"/>
          <w:u w:color="000000"/>
        </w:rPr>
        <w:t>slovensk</w:t>
      </w:r>
      <w:r>
        <w:rPr>
          <w:rStyle w:val="iadne"/>
          <w:rFonts w:ascii="Calibri" w:hAnsi="Calibri"/>
          <w:sz w:val="22"/>
          <w:szCs w:val="22"/>
          <w:u w:color="000000"/>
        </w:rPr>
        <w:t>é</w:t>
      </w:r>
      <w:r>
        <w:rPr>
          <w:rStyle w:val="iadne"/>
          <w:rFonts w:ascii="Calibri" w:hAnsi="Calibri"/>
          <w:sz w:val="22"/>
          <w:szCs w:val="22"/>
          <w:u w:color="000000"/>
        </w:rPr>
        <w:t>ho jazyka.</w:t>
      </w:r>
    </w:p>
    <w:p w:rsidR="00573399" w:rsidRDefault="00573399">
      <w:pPr>
        <w:pStyle w:val="Odsekzoznamu"/>
        <w:spacing w:after="0"/>
        <w:ind w:left="0"/>
        <w:jc w:val="both"/>
        <w:rPr>
          <w:rStyle w:val="iadne"/>
        </w:rPr>
      </w:pPr>
    </w:p>
    <w:p w:rsidR="00573399" w:rsidRDefault="0082074F">
      <w:pPr>
        <w:pStyle w:val="Odsekzoznamu"/>
        <w:spacing w:after="0" w:line="240" w:lineRule="auto"/>
        <w:ind w:left="0"/>
        <w:jc w:val="both"/>
        <w:rPr>
          <w:rStyle w:val="iadne"/>
        </w:rPr>
      </w:pPr>
      <w:r>
        <w:rPr>
          <w:rStyle w:val="iadne"/>
        </w:rPr>
        <w:t>V prípade, že na základe vý</w:t>
      </w:r>
      <w:r>
        <w:rPr>
          <w:rStyle w:val="iadne"/>
        </w:rPr>
        <w:t xml:space="preserve">berových kritérií komisia vyhodnotí viacerých uchádzačov ako vhodných na obsadzovanú pozíciu, komisia posudzuje </w:t>
      </w:r>
      <w:r>
        <w:rPr>
          <w:rStyle w:val="iadne"/>
          <w:b/>
          <w:bCs/>
        </w:rPr>
        <w:t>doplňujúce výberové kritériá</w:t>
      </w:r>
      <w:r>
        <w:rPr>
          <w:rStyle w:val="iadne"/>
        </w:rPr>
        <w:t>:</w:t>
      </w:r>
    </w:p>
    <w:p w:rsidR="00573399" w:rsidRDefault="0082074F">
      <w:pPr>
        <w:pStyle w:val="Odsekzoznamu"/>
        <w:numPr>
          <w:ilvl w:val="0"/>
          <w:numId w:val="6"/>
        </w:numPr>
        <w:spacing w:after="0" w:line="240" w:lineRule="auto"/>
        <w:jc w:val="both"/>
      </w:pPr>
      <w:r>
        <w:rPr>
          <w:rStyle w:val="iadne"/>
          <w:u w:val="single"/>
        </w:rPr>
        <w:t>osobnostné predpoklady:</w:t>
      </w:r>
      <w:r>
        <w:rPr>
          <w:rStyle w:val="iadne"/>
        </w:rPr>
        <w:t xml:space="preserve">  empatia; flexibilita;  schopnosť zvládať náročné situácie, spojené s výkonom povolania; k</w:t>
      </w:r>
      <w:r>
        <w:rPr>
          <w:rStyle w:val="iadne"/>
        </w:rPr>
        <w:t>omunikačné zručnosti; schopnosť pracovať v tíme; schopnosť riešiť konflikty; motivácia pre prácu vo vylúčených komunitách/lokalitách a ďalšie,</w:t>
      </w:r>
    </w:p>
    <w:p w:rsidR="00573399" w:rsidRDefault="0082074F">
      <w:pPr>
        <w:pStyle w:val="Odsekzoznamu"/>
        <w:numPr>
          <w:ilvl w:val="0"/>
          <w:numId w:val="6"/>
        </w:numPr>
        <w:spacing w:after="0" w:line="240" w:lineRule="auto"/>
        <w:jc w:val="both"/>
      </w:pPr>
      <w:r>
        <w:rPr>
          <w:rStyle w:val="iadne"/>
        </w:rPr>
        <w:t>znalosť konkrétnej komunity a cieľovej skupiny (pobyt vo vylúčenej komunite/lokalite, jeho dĺžka a podobne),</w:t>
      </w:r>
    </w:p>
    <w:p w:rsidR="00573399" w:rsidRDefault="0082074F">
      <w:pPr>
        <w:pStyle w:val="Odsekzoznamu"/>
        <w:numPr>
          <w:ilvl w:val="0"/>
          <w:numId w:val="6"/>
        </w:numPr>
        <w:spacing w:after="0" w:line="240" w:lineRule="auto"/>
        <w:jc w:val="both"/>
      </w:pPr>
      <w:r>
        <w:rPr>
          <w:rStyle w:val="iadne"/>
        </w:rPr>
        <w:t>skús</w:t>
      </w:r>
      <w:r>
        <w:rPr>
          <w:rStyle w:val="iadne"/>
        </w:rPr>
        <w:t>enosti s prácou s cieľovou skupinou, napr. pôsobenie v sociálne vylúčených komunitách alebo v komunitách ohrozených sociálnym vylúčením v rámci poskytovania sociálnych služieb, komunitných aktivít, dobrovoľníckych alebo misijných aktivít,</w:t>
      </w:r>
    </w:p>
    <w:p w:rsidR="00573399" w:rsidRDefault="0082074F">
      <w:pPr>
        <w:pStyle w:val="Odsekzoznamu"/>
        <w:numPr>
          <w:ilvl w:val="0"/>
          <w:numId w:val="6"/>
        </w:numPr>
        <w:spacing w:after="0" w:line="240" w:lineRule="auto"/>
        <w:jc w:val="both"/>
      </w:pPr>
      <w:r>
        <w:rPr>
          <w:rStyle w:val="iadne"/>
        </w:rPr>
        <w:t>znalosť jazyka ci</w:t>
      </w:r>
      <w:r>
        <w:rPr>
          <w:rStyle w:val="iadne"/>
        </w:rPr>
        <w:t>eľovej skupiny (rómsky, maďarský a podobne),</w:t>
      </w:r>
    </w:p>
    <w:p w:rsidR="00573399" w:rsidRDefault="0082074F">
      <w:pPr>
        <w:pStyle w:val="Odsekzoznamu"/>
        <w:numPr>
          <w:ilvl w:val="0"/>
          <w:numId w:val="6"/>
        </w:numPr>
        <w:spacing w:after="0" w:line="240" w:lineRule="auto"/>
        <w:jc w:val="both"/>
      </w:pPr>
      <w:r>
        <w:rPr>
          <w:rStyle w:val="iadne"/>
        </w:rPr>
        <w:t>práca s PC na základnej/užívateľskej úrovni (Microsoft Word, Microsoft Excel, práca s internetom),</w:t>
      </w:r>
    </w:p>
    <w:p w:rsidR="00573399" w:rsidRDefault="0082074F">
      <w:pPr>
        <w:pStyle w:val="Odsekzoznamu"/>
        <w:numPr>
          <w:ilvl w:val="0"/>
          <w:numId w:val="6"/>
        </w:numPr>
        <w:spacing w:after="0" w:line="240" w:lineRule="auto"/>
        <w:jc w:val="both"/>
      </w:pPr>
      <w:r>
        <w:rPr>
          <w:rStyle w:val="iadne"/>
        </w:rPr>
        <w:t>administratívne zručnosti,</w:t>
      </w:r>
    </w:p>
    <w:p w:rsidR="00573399" w:rsidRDefault="0082074F">
      <w:pPr>
        <w:pStyle w:val="Odsekzoznamu"/>
        <w:numPr>
          <w:ilvl w:val="0"/>
          <w:numId w:val="6"/>
        </w:numPr>
        <w:spacing w:after="0" w:line="240" w:lineRule="auto"/>
        <w:jc w:val="both"/>
      </w:pPr>
      <w:r>
        <w:rPr>
          <w:rStyle w:val="iadne"/>
        </w:rPr>
        <w:t>osobný záujem priebežne sa vzdelávať v odbornej problematike a pod.,</w:t>
      </w:r>
    </w:p>
    <w:p w:rsidR="00573399" w:rsidRDefault="0082074F">
      <w:pPr>
        <w:pStyle w:val="Predvolen"/>
        <w:numPr>
          <w:ilvl w:val="0"/>
          <w:numId w:val="6"/>
        </w:numPr>
        <w:spacing w:before="0"/>
        <w:jc w:val="both"/>
        <w:rPr>
          <w:rFonts w:ascii="Calibri" w:hAnsi="Calibri"/>
          <w:b/>
          <w:bCs/>
          <w:sz w:val="22"/>
          <w:szCs w:val="22"/>
          <w:u w:color="000000"/>
        </w:rPr>
      </w:pPr>
      <w:r>
        <w:rPr>
          <w:rStyle w:val="iadne"/>
          <w:rFonts w:ascii="Calibri" w:hAnsi="Calibri"/>
          <w:sz w:val="22"/>
          <w:szCs w:val="22"/>
          <w:u w:color="000000"/>
        </w:rPr>
        <w:t>odpor</w:t>
      </w:r>
      <w:r>
        <w:rPr>
          <w:rStyle w:val="iadne"/>
          <w:rFonts w:ascii="Calibri" w:hAnsi="Calibri"/>
          <w:sz w:val="22"/>
          <w:szCs w:val="22"/>
          <w:u w:color="000000"/>
        </w:rPr>
        <w:t>úč</w:t>
      </w:r>
      <w:r>
        <w:rPr>
          <w:rStyle w:val="iadne"/>
          <w:rFonts w:ascii="Calibri" w:hAnsi="Calibri"/>
          <w:sz w:val="22"/>
          <w:szCs w:val="22"/>
          <w:u w:color="000000"/>
        </w:rPr>
        <w:t>ania a</w:t>
      </w:r>
      <w:r>
        <w:rPr>
          <w:rStyle w:val="iadne"/>
          <w:rFonts w:ascii="Calibri" w:hAnsi="Calibri"/>
          <w:sz w:val="22"/>
          <w:szCs w:val="22"/>
          <w:u w:color="000000"/>
        </w:rPr>
        <w:t> </w:t>
      </w:r>
      <w:r>
        <w:rPr>
          <w:rStyle w:val="iadne"/>
          <w:rFonts w:ascii="Calibri" w:hAnsi="Calibri"/>
          <w:sz w:val="22"/>
          <w:szCs w:val="22"/>
          <w:u w:color="000000"/>
        </w:rPr>
        <w:t>pr</w:t>
      </w:r>
      <w:r>
        <w:rPr>
          <w:rStyle w:val="iadne"/>
          <w:rFonts w:ascii="Calibri" w:hAnsi="Calibri"/>
          <w:sz w:val="22"/>
          <w:szCs w:val="22"/>
          <w:u w:color="000000"/>
        </w:rPr>
        <w:t>acovn</w:t>
      </w:r>
      <w:r>
        <w:rPr>
          <w:rStyle w:val="iadne"/>
          <w:rFonts w:ascii="Calibri" w:hAnsi="Calibri"/>
          <w:sz w:val="22"/>
          <w:szCs w:val="22"/>
          <w:u w:color="000000"/>
        </w:rPr>
        <w:t xml:space="preserve">é </w:t>
      </w:r>
      <w:r>
        <w:rPr>
          <w:rStyle w:val="iadne"/>
          <w:rFonts w:ascii="Calibri" w:hAnsi="Calibri"/>
          <w:sz w:val="22"/>
          <w:szCs w:val="22"/>
          <w:u w:color="000000"/>
        </w:rPr>
        <w:t>hodnotenia od predch</w:t>
      </w:r>
      <w:r>
        <w:rPr>
          <w:rStyle w:val="iadne"/>
          <w:rFonts w:ascii="Calibri" w:hAnsi="Calibri"/>
          <w:sz w:val="22"/>
          <w:szCs w:val="22"/>
          <w:u w:color="000000"/>
        </w:rPr>
        <w:t>á</w:t>
      </w:r>
      <w:r>
        <w:rPr>
          <w:rStyle w:val="iadne"/>
          <w:rFonts w:ascii="Calibri" w:hAnsi="Calibri"/>
          <w:sz w:val="22"/>
          <w:szCs w:val="22"/>
          <w:u w:color="000000"/>
        </w:rPr>
        <w:t>dzaj</w:t>
      </w:r>
      <w:r>
        <w:rPr>
          <w:rStyle w:val="iadne"/>
          <w:rFonts w:ascii="Calibri" w:hAnsi="Calibri"/>
          <w:sz w:val="22"/>
          <w:szCs w:val="22"/>
          <w:u w:color="000000"/>
        </w:rPr>
        <w:t>ú</w:t>
      </w:r>
      <w:r>
        <w:rPr>
          <w:rStyle w:val="iadne"/>
          <w:rFonts w:ascii="Calibri" w:hAnsi="Calibri"/>
          <w:sz w:val="22"/>
          <w:szCs w:val="22"/>
          <w:u w:color="000000"/>
        </w:rPr>
        <w:t>cich zamestn</w:t>
      </w:r>
      <w:r>
        <w:rPr>
          <w:rStyle w:val="iadne"/>
          <w:rFonts w:ascii="Calibri" w:hAnsi="Calibri"/>
          <w:sz w:val="22"/>
          <w:szCs w:val="22"/>
          <w:u w:color="000000"/>
        </w:rPr>
        <w:t>á</w:t>
      </w:r>
      <w:r>
        <w:rPr>
          <w:rStyle w:val="iadne"/>
          <w:rFonts w:ascii="Calibri" w:hAnsi="Calibri"/>
          <w:sz w:val="22"/>
          <w:szCs w:val="22"/>
          <w:u w:color="000000"/>
        </w:rPr>
        <w:t>vate</w:t>
      </w:r>
      <w:r>
        <w:rPr>
          <w:rStyle w:val="iadne"/>
          <w:rFonts w:ascii="Calibri" w:hAnsi="Calibri"/>
          <w:sz w:val="22"/>
          <w:szCs w:val="22"/>
          <w:u w:color="000000"/>
        </w:rPr>
        <w:t>ľ</w:t>
      </w:r>
      <w:r>
        <w:rPr>
          <w:rStyle w:val="iadne"/>
          <w:rFonts w:ascii="Calibri" w:hAnsi="Calibri"/>
          <w:sz w:val="22"/>
          <w:szCs w:val="22"/>
          <w:u w:color="000000"/>
        </w:rPr>
        <w:t>ov alebo od organiz</w:t>
      </w:r>
      <w:r>
        <w:rPr>
          <w:rStyle w:val="iadne"/>
          <w:rFonts w:ascii="Calibri" w:hAnsi="Calibri"/>
          <w:sz w:val="22"/>
          <w:szCs w:val="22"/>
          <w:u w:color="000000"/>
        </w:rPr>
        <w:t>á</w:t>
      </w:r>
      <w:r>
        <w:rPr>
          <w:rStyle w:val="iadne"/>
          <w:rFonts w:ascii="Calibri" w:hAnsi="Calibri"/>
          <w:sz w:val="22"/>
          <w:szCs w:val="22"/>
          <w:u w:color="000000"/>
        </w:rPr>
        <w:t>ci</w:t>
      </w:r>
      <w:r>
        <w:rPr>
          <w:rStyle w:val="iadne"/>
          <w:rFonts w:ascii="Calibri" w:hAnsi="Calibri"/>
          <w:sz w:val="22"/>
          <w:szCs w:val="22"/>
          <w:u w:color="000000"/>
        </w:rPr>
        <w:t>í</w:t>
      </w:r>
      <w:r>
        <w:rPr>
          <w:rStyle w:val="iadne"/>
          <w:rFonts w:ascii="Calibri" w:hAnsi="Calibri"/>
          <w:sz w:val="22"/>
          <w:szCs w:val="22"/>
          <w:u w:color="000000"/>
        </w:rPr>
        <w:t>, s</w:t>
      </w:r>
      <w:r>
        <w:rPr>
          <w:rStyle w:val="iadne"/>
          <w:rFonts w:ascii="Calibri" w:hAnsi="Calibri"/>
          <w:sz w:val="22"/>
          <w:szCs w:val="22"/>
          <w:u w:color="000000"/>
        </w:rPr>
        <w:t> </w:t>
      </w:r>
      <w:r>
        <w:rPr>
          <w:rStyle w:val="iadne"/>
          <w:rFonts w:ascii="Calibri" w:hAnsi="Calibri"/>
          <w:sz w:val="22"/>
          <w:szCs w:val="22"/>
          <w:u w:color="000000"/>
        </w:rPr>
        <w:t>ktor</w:t>
      </w:r>
      <w:r>
        <w:rPr>
          <w:rStyle w:val="iadne"/>
          <w:rFonts w:ascii="Calibri" w:hAnsi="Calibri"/>
          <w:sz w:val="22"/>
          <w:szCs w:val="22"/>
          <w:u w:color="000000"/>
        </w:rPr>
        <w:t>ý</w:t>
      </w:r>
      <w:r>
        <w:rPr>
          <w:rStyle w:val="iadne"/>
          <w:rFonts w:ascii="Calibri" w:hAnsi="Calibri"/>
          <w:sz w:val="22"/>
          <w:szCs w:val="22"/>
          <w:u w:color="000000"/>
        </w:rPr>
        <w:t>mi uch</w:t>
      </w:r>
      <w:r>
        <w:rPr>
          <w:rStyle w:val="iadne"/>
          <w:rFonts w:ascii="Calibri" w:hAnsi="Calibri"/>
          <w:sz w:val="22"/>
          <w:szCs w:val="22"/>
          <w:u w:color="000000"/>
        </w:rPr>
        <w:t>á</w:t>
      </w:r>
      <w:r>
        <w:rPr>
          <w:rStyle w:val="iadne"/>
          <w:rFonts w:ascii="Calibri" w:hAnsi="Calibri"/>
          <w:sz w:val="22"/>
          <w:szCs w:val="22"/>
          <w:u w:color="000000"/>
        </w:rPr>
        <w:t>dza</w:t>
      </w:r>
      <w:r>
        <w:rPr>
          <w:rStyle w:val="iadne"/>
          <w:rFonts w:ascii="Calibri" w:hAnsi="Calibri"/>
          <w:sz w:val="22"/>
          <w:szCs w:val="22"/>
          <w:u w:color="000000"/>
        </w:rPr>
        <w:t xml:space="preserve">č </w:t>
      </w:r>
      <w:r>
        <w:rPr>
          <w:rStyle w:val="iadne"/>
          <w:rFonts w:ascii="Calibri" w:hAnsi="Calibri"/>
          <w:sz w:val="22"/>
          <w:szCs w:val="22"/>
          <w:u w:color="000000"/>
        </w:rPr>
        <w:t>spolupracoval.</w:t>
      </w:r>
    </w:p>
    <w:p w:rsidR="00573399" w:rsidRDefault="00573399">
      <w:pPr>
        <w:ind w:left="360"/>
        <w:jc w:val="both"/>
        <w:rPr>
          <w:rStyle w:val="iadne"/>
        </w:rPr>
      </w:pPr>
    </w:p>
    <w:p w:rsidR="00573399" w:rsidRDefault="0082074F">
      <w:pPr>
        <w:jc w:val="both"/>
        <w:rPr>
          <w:rStyle w:val="iadne"/>
        </w:rPr>
      </w:pPr>
      <w:r>
        <w:rPr>
          <w:rStyle w:val="iadne"/>
        </w:rPr>
        <w:t xml:space="preserve">Každý úspešný </w:t>
      </w:r>
      <w:proofErr w:type="spellStart"/>
      <w:r>
        <w:rPr>
          <w:rStyle w:val="iadne"/>
          <w:lang w:val="de-DE"/>
        </w:rPr>
        <w:t>uch</w:t>
      </w:r>
      <w:r>
        <w:rPr>
          <w:rStyle w:val="iadne"/>
        </w:rPr>
        <w:t>ádzač</w:t>
      </w:r>
      <w:proofErr w:type="spellEnd"/>
      <w:r>
        <w:rPr>
          <w:rStyle w:val="iadne"/>
        </w:rPr>
        <w:t xml:space="preserve"> na pozíciu pracovník KC, </w:t>
      </w:r>
      <w:proofErr w:type="spellStart"/>
      <w:r>
        <w:rPr>
          <w:rStyle w:val="iadne"/>
        </w:rPr>
        <w:t>ktor</w:t>
      </w:r>
      <w:proofErr w:type="spellEnd"/>
      <w:r>
        <w:rPr>
          <w:rStyle w:val="iadne"/>
          <w:lang w:val="fr-FR"/>
        </w:rPr>
        <w:t>é</w:t>
      </w:r>
      <w:r>
        <w:rPr>
          <w:rStyle w:val="iadne"/>
        </w:rPr>
        <w:t>ho výberová komisia vyberie na výberovom konaní na uvedenú pozíciu, musí byť spôsobilý k prá</w:t>
      </w:r>
      <w:r>
        <w:rPr>
          <w:rStyle w:val="iadne"/>
        </w:rPr>
        <w:t xml:space="preserve">vnym úkonom v plnom rozsahu a musí spĺňať </w:t>
      </w:r>
      <w:r>
        <w:rPr>
          <w:rStyle w:val="iadne"/>
          <w:rFonts w:ascii="Helvetica" w:hAnsi="Helvetica"/>
          <w:b/>
          <w:bCs/>
        </w:rPr>
        <w:lastRenderedPageBreak/>
        <w:t>podmienku bez</w:t>
      </w:r>
      <w:r>
        <w:rPr>
          <w:rStyle w:val="iadne"/>
          <w:rFonts w:ascii="Helvetica" w:hAnsi="Helvetica"/>
          <w:b/>
          <w:bCs/>
        </w:rPr>
        <w:t>ú</w:t>
      </w:r>
      <w:r>
        <w:rPr>
          <w:rStyle w:val="iadne"/>
          <w:rFonts w:ascii="Helvetica" w:hAnsi="Helvetica"/>
          <w:b/>
          <w:bCs/>
        </w:rPr>
        <w:t>honnosti.</w:t>
      </w:r>
      <w:r>
        <w:rPr>
          <w:rStyle w:val="iadne"/>
        </w:rPr>
        <w:t xml:space="preserve"> Splnenie tejto podmienky sa preukazuje výpisom z registra trestov</w:t>
      </w:r>
      <w:r>
        <w:rPr>
          <w:rStyle w:val="iadne"/>
          <w:vertAlign w:val="superscript"/>
        </w:rPr>
        <w:t>3</w:t>
      </w:r>
      <w:r>
        <w:rPr>
          <w:rStyle w:val="iadne"/>
        </w:rPr>
        <w:t xml:space="preserve"> (nie starším ako tri mesiace).</w:t>
      </w:r>
    </w:p>
    <w:p w:rsidR="00573399" w:rsidRDefault="008207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iadne"/>
        </w:rPr>
      </w:pPr>
      <w:r>
        <w:rPr>
          <w:rStyle w:val="iadne"/>
          <w:rFonts w:ascii="Helvetica" w:hAnsi="Helvetica"/>
          <w:b/>
          <w:bCs/>
          <w:color w:val="E36C0A"/>
          <w:u w:val="single" w:color="E36C0A"/>
        </w:rPr>
        <w:t>Upozornenie:</w:t>
      </w:r>
      <w:r>
        <w:rPr>
          <w:rStyle w:val="iadne"/>
          <w:rFonts w:ascii="Helvetica" w:hAnsi="Helvetica"/>
          <w:b/>
          <w:bCs/>
          <w:color w:val="E36C0A"/>
          <w:u w:color="E36C0A"/>
        </w:rPr>
        <w:t xml:space="preserve"> Na v</w:t>
      </w:r>
      <w:r>
        <w:rPr>
          <w:rStyle w:val="iadne"/>
          <w:rFonts w:ascii="Helvetica" w:hAnsi="Helvetica"/>
          <w:b/>
          <w:bCs/>
          <w:color w:val="E36C0A"/>
          <w:u w:color="E36C0A"/>
        </w:rPr>
        <w:t>ý</w:t>
      </w:r>
      <w:r>
        <w:rPr>
          <w:rStyle w:val="iadne"/>
          <w:rFonts w:ascii="Helvetica" w:hAnsi="Helvetica"/>
          <w:b/>
          <w:bCs/>
          <w:color w:val="E36C0A"/>
          <w:u w:color="E36C0A"/>
        </w:rPr>
        <w:t>berov</w:t>
      </w:r>
      <w:r>
        <w:rPr>
          <w:rStyle w:val="iadne"/>
          <w:rFonts w:ascii="Helvetica" w:hAnsi="Helvetica"/>
          <w:b/>
          <w:bCs/>
          <w:color w:val="E36C0A"/>
          <w:u w:color="E36C0A"/>
          <w:lang w:val="fr-FR"/>
        </w:rPr>
        <w:t xml:space="preserve">é </w:t>
      </w:r>
      <w:r>
        <w:rPr>
          <w:rStyle w:val="iadne"/>
          <w:rFonts w:ascii="Helvetica" w:hAnsi="Helvetica"/>
          <w:b/>
          <w:bCs/>
          <w:color w:val="E36C0A"/>
          <w:u w:color="E36C0A"/>
        </w:rPr>
        <w:t>konanie bud</w:t>
      </w:r>
      <w:r>
        <w:rPr>
          <w:rStyle w:val="iadne"/>
          <w:rFonts w:ascii="Helvetica" w:hAnsi="Helvetica"/>
          <w:b/>
          <w:bCs/>
          <w:color w:val="E36C0A"/>
          <w:u w:color="E36C0A"/>
        </w:rPr>
        <w:t xml:space="preserve">ú </w:t>
      </w:r>
      <w:r>
        <w:rPr>
          <w:rStyle w:val="iadne"/>
          <w:rFonts w:ascii="Helvetica" w:hAnsi="Helvetica"/>
          <w:b/>
          <w:bCs/>
          <w:color w:val="E36C0A"/>
          <w:u w:color="E36C0A"/>
        </w:rPr>
        <w:t>pozvan</w:t>
      </w:r>
      <w:r>
        <w:rPr>
          <w:rStyle w:val="iadne"/>
          <w:rFonts w:ascii="Helvetica" w:hAnsi="Helvetica"/>
          <w:b/>
          <w:bCs/>
          <w:color w:val="E36C0A"/>
          <w:u w:color="E36C0A"/>
        </w:rPr>
        <w:t xml:space="preserve">í </w:t>
      </w:r>
      <w:r>
        <w:rPr>
          <w:rStyle w:val="iadne"/>
          <w:rFonts w:ascii="Helvetica" w:hAnsi="Helvetica"/>
          <w:b/>
          <w:bCs/>
          <w:color w:val="E36C0A"/>
          <w:u w:color="E36C0A"/>
        </w:rPr>
        <w:t>iba z</w:t>
      </w:r>
      <w:r>
        <w:rPr>
          <w:rStyle w:val="iadne"/>
          <w:rFonts w:ascii="Helvetica" w:hAnsi="Helvetica"/>
          <w:b/>
          <w:bCs/>
          <w:color w:val="E36C0A"/>
          <w:u w:color="E36C0A"/>
        </w:rPr>
        <w:t>á</w:t>
      </w:r>
      <w:r>
        <w:rPr>
          <w:rStyle w:val="iadne"/>
          <w:rFonts w:ascii="Helvetica" w:hAnsi="Helvetica"/>
          <w:b/>
          <w:bCs/>
          <w:color w:val="E36C0A"/>
          <w:u w:color="E36C0A"/>
        </w:rPr>
        <w:t>ujemcovia, ktor</w:t>
      </w:r>
      <w:r>
        <w:rPr>
          <w:rStyle w:val="iadne"/>
          <w:rFonts w:ascii="Helvetica" w:hAnsi="Helvetica"/>
          <w:b/>
          <w:bCs/>
          <w:color w:val="E36C0A"/>
          <w:u w:color="E36C0A"/>
        </w:rPr>
        <w:t xml:space="preserve">í </w:t>
      </w:r>
      <w:r>
        <w:rPr>
          <w:rStyle w:val="iadne"/>
          <w:rFonts w:ascii="Helvetica" w:hAnsi="Helvetica"/>
          <w:b/>
          <w:bCs/>
          <w:color w:val="E36C0A"/>
          <w:u w:color="E36C0A"/>
        </w:rPr>
        <w:t>sp</w:t>
      </w:r>
      <w:r>
        <w:rPr>
          <w:rStyle w:val="iadne"/>
          <w:rFonts w:ascii="Helvetica" w:hAnsi="Helvetica"/>
          <w:b/>
          <w:bCs/>
          <w:color w:val="E36C0A"/>
          <w:u w:color="E36C0A"/>
        </w:rPr>
        <w:t>ĺň</w:t>
      </w:r>
      <w:r>
        <w:rPr>
          <w:rStyle w:val="iadne"/>
          <w:rFonts w:ascii="Helvetica" w:hAnsi="Helvetica"/>
          <w:b/>
          <w:bCs/>
          <w:color w:val="E36C0A"/>
          <w:u w:color="E36C0A"/>
        </w:rPr>
        <w:t>aj</w:t>
      </w:r>
      <w:r>
        <w:rPr>
          <w:rStyle w:val="iadne"/>
          <w:rFonts w:ascii="Helvetica" w:hAnsi="Helvetica"/>
          <w:b/>
          <w:bCs/>
          <w:color w:val="E36C0A"/>
          <w:u w:color="E36C0A"/>
        </w:rPr>
        <w:t xml:space="preserve">ú </w:t>
      </w:r>
      <w:proofErr w:type="spellStart"/>
      <w:r>
        <w:rPr>
          <w:rStyle w:val="iadne"/>
          <w:rFonts w:ascii="Helvetica" w:hAnsi="Helvetica"/>
          <w:b/>
          <w:bCs/>
          <w:color w:val="E36C0A"/>
          <w:u w:color="E36C0A"/>
        </w:rPr>
        <w:t>kvalifika</w:t>
      </w:r>
      <w:r>
        <w:rPr>
          <w:rStyle w:val="iadne"/>
          <w:rFonts w:ascii="Helvetica" w:hAnsi="Helvetica"/>
          <w:b/>
          <w:bCs/>
          <w:color w:val="E36C0A"/>
          <w:u w:color="E36C0A"/>
        </w:rPr>
        <w:t>č</w:t>
      </w:r>
      <w:r>
        <w:rPr>
          <w:rStyle w:val="iadne"/>
          <w:rFonts w:ascii="Helvetica" w:hAnsi="Helvetica"/>
          <w:b/>
          <w:bCs/>
          <w:color w:val="E36C0A"/>
          <w:u w:color="E36C0A"/>
        </w:rPr>
        <w:t>n</w:t>
      </w:r>
      <w:proofErr w:type="spellEnd"/>
      <w:r>
        <w:rPr>
          <w:rStyle w:val="iadne"/>
          <w:rFonts w:ascii="Helvetica" w:hAnsi="Helvetica"/>
          <w:b/>
          <w:bCs/>
          <w:color w:val="E36C0A"/>
          <w:u w:color="E36C0A"/>
          <w:lang w:val="fr-FR"/>
        </w:rPr>
        <w:t xml:space="preserve">é </w:t>
      </w:r>
      <w:r>
        <w:rPr>
          <w:rStyle w:val="iadne"/>
          <w:rFonts w:ascii="Helvetica" w:hAnsi="Helvetica"/>
          <w:b/>
          <w:bCs/>
          <w:color w:val="E36C0A"/>
          <w:u w:color="E36C0A"/>
        </w:rPr>
        <w:t>predpoklady na dan</w:t>
      </w:r>
      <w:r>
        <w:rPr>
          <w:rStyle w:val="iadne"/>
          <w:rFonts w:ascii="Helvetica" w:hAnsi="Helvetica"/>
          <w:b/>
          <w:bCs/>
          <w:color w:val="E36C0A"/>
          <w:u w:color="E36C0A"/>
        </w:rPr>
        <w:t xml:space="preserve">ú </w:t>
      </w:r>
      <w:r>
        <w:rPr>
          <w:rStyle w:val="iadne"/>
          <w:rFonts w:ascii="Helvetica" w:hAnsi="Helvetica"/>
          <w:b/>
          <w:bCs/>
          <w:color w:val="E36C0A"/>
          <w:u w:color="E36C0A"/>
        </w:rPr>
        <w:t>poz</w:t>
      </w:r>
      <w:r>
        <w:rPr>
          <w:rStyle w:val="iadne"/>
          <w:rFonts w:ascii="Helvetica" w:hAnsi="Helvetica"/>
          <w:b/>
          <w:bCs/>
          <w:color w:val="E36C0A"/>
          <w:u w:color="E36C0A"/>
        </w:rPr>
        <w:t>í</w:t>
      </w:r>
      <w:r>
        <w:rPr>
          <w:rStyle w:val="iadne"/>
          <w:rFonts w:ascii="Helvetica" w:hAnsi="Helvetica"/>
          <w:b/>
          <w:bCs/>
          <w:color w:val="E36C0A"/>
          <w:u w:color="E36C0A"/>
        </w:rPr>
        <w:t>ciu.</w:t>
      </w:r>
    </w:p>
    <w:p w:rsidR="00573399" w:rsidRDefault="00573399">
      <w:pPr>
        <w:jc w:val="both"/>
        <w:rPr>
          <w:rStyle w:val="iadne"/>
        </w:rPr>
      </w:pPr>
    </w:p>
    <w:p w:rsidR="00573399" w:rsidRDefault="0082074F">
      <w:pPr>
        <w:jc w:val="both"/>
        <w:rPr>
          <w:rStyle w:val="iadne"/>
          <w:b/>
          <w:bCs/>
        </w:rPr>
      </w:pPr>
      <w:r>
        <w:rPr>
          <w:rStyle w:val="iadne"/>
          <w:b/>
          <w:bCs/>
        </w:rPr>
        <w:t xml:space="preserve">Miestom výkonu práce je: KC Senec, </w:t>
      </w:r>
      <w:proofErr w:type="spellStart"/>
      <w:r>
        <w:rPr>
          <w:rStyle w:val="iadne"/>
          <w:b/>
          <w:bCs/>
        </w:rPr>
        <w:t>Lichnerova</w:t>
      </w:r>
      <w:proofErr w:type="spellEnd"/>
      <w:r>
        <w:rPr>
          <w:rStyle w:val="iadne"/>
          <w:b/>
          <w:bCs/>
        </w:rPr>
        <w:t xml:space="preserve"> 41 (prevádzka 39), 903 01 Senec.</w:t>
      </w:r>
    </w:p>
    <w:p w:rsidR="00573399" w:rsidRDefault="0082074F">
      <w:pPr>
        <w:jc w:val="both"/>
        <w:rPr>
          <w:rStyle w:val="iadne"/>
          <w:b/>
          <w:bCs/>
        </w:rPr>
      </w:pPr>
      <w:r>
        <w:rPr>
          <w:rStyle w:val="iadne"/>
          <w:b/>
          <w:bCs/>
        </w:rPr>
        <w:t xml:space="preserve">Dátum </w:t>
      </w:r>
      <w:proofErr w:type="spellStart"/>
      <w:r>
        <w:rPr>
          <w:rStyle w:val="iadne"/>
          <w:b/>
          <w:bCs/>
        </w:rPr>
        <w:t>predpokladan</w:t>
      </w:r>
      <w:proofErr w:type="spellEnd"/>
      <w:r>
        <w:rPr>
          <w:rStyle w:val="iadne"/>
          <w:b/>
          <w:bCs/>
          <w:lang w:val="fr-FR"/>
        </w:rPr>
        <w:t>é</w:t>
      </w:r>
      <w:r>
        <w:rPr>
          <w:rStyle w:val="iadne"/>
          <w:b/>
          <w:bCs/>
        </w:rPr>
        <w:t>ho nástupu do zamestnania je 15/11/2020.</w:t>
      </w:r>
    </w:p>
    <w:p w:rsidR="00573399" w:rsidRDefault="0082074F">
      <w:pPr>
        <w:jc w:val="both"/>
        <w:rPr>
          <w:rStyle w:val="iadne"/>
          <w:b/>
          <w:bCs/>
          <w:sz w:val="21"/>
          <w:szCs w:val="21"/>
        </w:rPr>
      </w:pPr>
      <w:r>
        <w:rPr>
          <w:rStyle w:val="iadne"/>
          <w:b/>
          <w:bCs/>
          <w:sz w:val="21"/>
          <w:szCs w:val="21"/>
        </w:rPr>
        <w:t xml:space="preserve">Pre </w:t>
      </w:r>
      <w:proofErr w:type="spellStart"/>
      <w:r>
        <w:rPr>
          <w:rStyle w:val="iadne"/>
          <w:b/>
          <w:bCs/>
          <w:sz w:val="21"/>
          <w:szCs w:val="21"/>
        </w:rPr>
        <w:t>pracovn</w:t>
      </w:r>
      <w:proofErr w:type="spellEnd"/>
      <w:r>
        <w:rPr>
          <w:rStyle w:val="iadne"/>
          <w:b/>
          <w:bCs/>
          <w:sz w:val="21"/>
          <w:szCs w:val="21"/>
          <w:lang w:val="fr-FR"/>
        </w:rPr>
        <w:t xml:space="preserve">é </w:t>
      </w:r>
      <w:r>
        <w:rPr>
          <w:rStyle w:val="iadne"/>
          <w:b/>
          <w:bCs/>
          <w:sz w:val="21"/>
          <w:szCs w:val="21"/>
        </w:rPr>
        <w:t xml:space="preserve">pozície: pracovník KC je stanovená hrubá mzda: </w:t>
      </w:r>
      <w:r>
        <w:rPr>
          <w:rStyle w:val="iadne"/>
          <w:b/>
          <w:bCs/>
          <w:sz w:val="21"/>
          <w:szCs w:val="21"/>
          <w:lang w:val="de-DE"/>
        </w:rPr>
        <w:t xml:space="preserve">950 EUR </w:t>
      </w:r>
    </w:p>
    <w:p w:rsidR="00573399" w:rsidRDefault="00573399">
      <w:pPr>
        <w:jc w:val="both"/>
        <w:rPr>
          <w:rStyle w:val="iadne"/>
          <w:rFonts w:ascii="Helvetica" w:eastAsia="Helvetica" w:hAnsi="Helvetica" w:cs="Helvetica"/>
        </w:rPr>
      </w:pPr>
    </w:p>
    <w:p w:rsidR="00573399" w:rsidRDefault="0082074F">
      <w:pPr>
        <w:jc w:val="both"/>
        <w:rPr>
          <w:rStyle w:val="iadne"/>
          <w:rFonts w:ascii="Helvetica" w:eastAsia="Helvetica" w:hAnsi="Helvetica" w:cs="Helvetica"/>
          <w:b/>
          <w:bCs/>
        </w:rPr>
      </w:pPr>
      <w:r>
        <w:rPr>
          <w:rStyle w:val="iadne"/>
          <w:rFonts w:ascii="Helvetica" w:hAnsi="Helvetica"/>
          <w:b/>
          <w:bCs/>
        </w:rPr>
        <w:t xml:space="preserve">Charakteristika </w:t>
      </w:r>
      <w:r>
        <w:rPr>
          <w:rStyle w:val="iadne"/>
          <w:rFonts w:ascii="Helvetica" w:hAnsi="Helvetica"/>
          <w:b/>
          <w:bCs/>
        </w:rPr>
        <w:t>pr</w:t>
      </w:r>
      <w:r>
        <w:rPr>
          <w:rStyle w:val="iadne"/>
          <w:rFonts w:ascii="Helvetica" w:hAnsi="Helvetica"/>
          <w:b/>
          <w:bCs/>
        </w:rPr>
        <w:t>á</w:t>
      </w:r>
      <w:r>
        <w:rPr>
          <w:rStyle w:val="iadne"/>
          <w:rFonts w:ascii="Helvetica" w:hAnsi="Helvetica"/>
          <w:b/>
          <w:bCs/>
        </w:rPr>
        <w:t>ce odborn</w:t>
      </w:r>
      <w:r>
        <w:rPr>
          <w:rStyle w:val="iadne"/>
          <w:rFonts w:ascii="Helvetica" w:hAnsi="Helvetica"/>
          <w:b/>
          <w:bCs/>
        </w:rPr>
        <w:t>é</w:t>
      </w:r>
      <w:r>
        <w:rPr>
          <w:rStyle w:val="iadne"/>
          <w:rFonts w:ascii="Helvetica" w:hAnsi="Helvetica"/>
          <w:b/>
          <w:bCs/>
        </w:rPr>
        <w:t>ho pracovn</w:t>
      </w:r>
      <w:r>
        <w:rPr>
          <w:rStyle w:val="iadne"/>
          <w:rFonts w:ascii="Helvetica" w:hAnsi="Helvetica"/>
          <w:b/>
          <w:bCs/>
        </w:rPr>
        <w:t>í</w:t>
      </w:r>
      <w:r>
        <w:rPr>
          <w:rStyle w:val="iadne"/>
          <w:rFonts w:ascii="Helvetica" w:hAnsi="Helvetica"/>
          <w:b/>
          <w:bCs/>
        </w:rPr>
        <w:t>ka KC</w:t>
      </w:r>
      <w:r>
        <w:rPr>
          <w:rStyle w:val="iadne"/>
        </w:rPr>
        <w:t>:</w:t>
      </w:r>
    </w:p>
    <w:p w:rsidR="00573399" w:rsidRDefault="0082074F">
      <w:pPr>
        <w:pStyle w:val="Normlny1"/>
        <w:spacing w:line="240" w:lineRule="auto"/>
        <w:jc w:val="both"/>
        <w:rPr>
          <w:rStyle w:val="iadne"/>
          <w:rFonts w:ascii="Calibri" w:eastAsia="Calibri" w:hAnsi="Calibri" w:cs="Calibri"/>
        </w:rPr>
      </w:pPr>
      <w:r>
        <w:rPr>
          <w:rStyle w:val="iadne"/>
          <w:rFonts w:ascii="Calibri" w:hAnsi="Calibri"/>
        </w:rPr>
        <w:t>Odborn</w:t>
      </w:r>
      <w:r>
        <w:rPr>
          <w:rStyle w:val="iadne"/>
          <w:rFonts w:ascii="Calibri" w:hAnsi="Calibri"/>
        </w:rPr>
        <w:t xml:space="preserve">ý </w:t>
      </w:r>
      <w:r>
        <w:rPr>
          <w:rStyle w:val="iadne"/>
          <w:rFonts w:ascii="Calibri" w:hAnsi="Calibri"/>
        </w:rPr>
        <w:t>pracovn</w:t>
      </w:r>
      <w:r>
        <w:rPr>
          <w:rStyle w:val="iadne"/>
          <w:rFonts w:ascii="Calibri" w:hAnsi="Calibri"/>
        </w:rPr>
        <w:t>í</w:t>
      </w:r>
      <w:r>
        <w:rPr>
          <w:rStyle w:val="iadne"/>
          <w:rFonts w:ascii="Calibri" w:hAnsi="Calibri"/>
        </w:rPr>
        <w:t xml:space="preserve">k </w:t>
      </w:r>
      <w:r>
        <w:rPr>
          <w:rStyle w:val="iadne"/>
          <w:rFonts w:ascii="Calibri" w:hAnsi="Calibri"/>
        </w:rPr>
        <w:t>zodpoved</w:t>
      </w:r>
      <w:r>
        <w:rPr>
          <w:rStyle w:val="iadne"/>
          <w:rFonts w:ascii="Calibri" w:hAnsi="Calibri"/>
        </w:rPr>
        <w:t xml:space="preserve">á </w:t>
      </w:r>
      <w:r>
        <w:rPr>
          <w:rStyle w:val="iadne"/>
          <w:rFonts w:ascii="Calibri" w:hAnsi="Calibri"/>
        </w:rPr>
        <w:t>za realiz</w:t>
      </w:r>
      <w:r>
        <w:rPr>
          <w:rStyle w:val="iadne"/>
          <w:rFonts w:ascii="Calibri" w:hAnsi="Calibri"/>
        </w:rPr>
        <w:t>á</w:t>
      </w:r>
      <w:r>
        <w:rPr>
          <w:rStyle w:val="iadne"/>
          <w:rFonts w:ascii="Calibri" w:hAnsi="Calibri"/>
        </w:rPr>
        <w:t>ciu odborn</w:t>
      </w:r>
      <w:r>
        <w:rPr>
          <w:rStyle w:val="iadne"/>
          <w:rFonts w:ascii="Calibri" w:hAnsi="Calibri"/>
        </w:rPr>
        <w:t>ý</w:t>
      </w:r>
      <w:r>
        <w:rPr>
          <w:rStyle w:val="iadne"/>
          <w:rFonts w:ascii="Calibri" w:hAnsi="Calibri"/>
        </w:rPr>
        <w:t xml:space="preserve">ch </w:t>
      </w:r>
      <w:r>
        <w:rPr>
          <w:rStyle w:val="iadne"/>
          <w:rFonts w:ascii="Calibri" w:hAnsi="Calibri"/>
        </w:rPr>
        <w:t>č</w:t>
      </w:r>
      <w:r>
        <w:rPr>
          <w:rStyle w:val="iadne"/>
          <w:rFonts w:ascii="Calibri" w:hAnsi="Calibri"/>
        </w:rPr>
        <w:t>innost</w:t>
      </w:r>
      <w:r>
        <w:rPr>
          <w:rStyle w:val="iadne"/>
          <w:rFonts w:ascii="Calibri" w:hAnsi="Calibri"/>
        </w:rPr>
        <w:t xml:space="preserve">í </w:t>
      </w:r>
      <w:r>
        <w:rPr>
          <w:rStyle w:val="iadne"/>
          <w:rFonts w:ascii="Calibri" w:hAnsi="Calibri"/>
        </w:rPr>
        <w:t>a</w:t>
      </w:r>
      <w:r>
        <w:rPr>
          <w:rStyle w:val="iadne"/>
          <w:rFonts w:ascii="Calibri" w:hAnsi="Calibri"/>
        </w:rPr>
        <w:t> </w:t>
      </w:r>
      <w:r>
        <w:rPr>
          <w:rStyle w:val="iadne"/>
          <w:rFonts w:ascii="Calibri" w:hAnsi="Calibri"/>
        </w:rPr>
        <w:t>aktiv</w:t>
      </w:r>
      <w:r>
        <w:rPr>
          <w:rStyle w:val="iadne"/>
          <w:rFonts w:ascii="Calibri" w:hAnsi="Calibri"/>
        </w:rPr>
        <w:t>í</w:t>
      </w:r>
      <w:r>
        <w:rPr>
          <w:rStyle w:val="iadne"/>
          <w:rFonts w:ascii="Calibri" w:hAnsi="Calibri"/>
        </w:rPr>
        <w:t xml:space="preserve">t </w:t>
      </w:r>
      <w:r>
        <w:rPr>
          <w:rStyle w:val="iadne"/>
          <w:rFonts w:ascii="Calibri" w:hAnsi="Calibri"/>
        </w:rPr>
        <w:t>KC</w:t>
      </w:r>
      <w:r>
        <w:rPr>
          <w:rStyle w:val="iadne"/>
          <w:rFonts w:ascii="Calibri" w:hAnsi="Calibri"/>
        </w:rPr>
        <w:t>, ktor</w:t>
      </w:r>
      <w:r>
        <w:rPr>
          <w:rStyle w:val="iadne"/>
          <w:rFonts w:ascii="Calibri" w:hAnsi="Calibri"/>
        </w:rPr>
        <w:t xml:space="preserve">é </w:t>
      </w:r>
      <w:r>
        <w:rPr>
          <w:rStyle w:val="iadne"/>
          <w:rFonts w:ascii="Calibri" w:hAnsi="Calibri"/>
        </w:rPr>
        <w:t>s</w:t>
      </w:r>
      <w:r>
        <w:rPr>
          <w:rStyle w:val="iadne"/>
          <w:rFonts w:ascii="Calibri" w:hAnsi="Calibri"/>
        </w:rPr>
        <w:t xml:space="preserve">ú </w:t>
      </w:r>
      <w:r>
        <w:rPr>
          <w:rStyle w:val="iadne"/>
          <w:rFonts w:ascii="Calibri" w:hAnsi="Calibri"/>
        </w:rPr>
        <w:t>pr</w:t>
      </w:r>
      <w:r>
        <w:rPr>
          <w:rStyle w:val="iadne"/>
          <w:rFonts w:ascii="Calibri" w:hAnsi="Calibri"/>
        </w:rPr>
        <w:t>í</w:t>
      </w:r>
      <w:r>
        <w:rPr>
          <w:rStyle w:val="iadne"/>
          <w:rFonts w:ascii="Calibri" w:hAnsi="Calibri"/>
        </w:rPr>
        <w:t>stupn</w:t>
      </w:r>
      <w:r>
        <w:rPr>
          <w:rStyle w:val="iadne"/>
          <w:rFonts w:ascii="Calibri" w:hAnsi="Calibri"/>
        </w:rPr>
        <w:t xml:space="preserve">é </w:t>
      </w:r>
      <w:r>
        <w:rPr>
          <w:rStyle w:val="iadne"/>
          <w:rFonts w:ascii="Calibri" w:hAnsi="Calibri"/>
        </w:rPr>
        <w:t>pre cel</w:t>
      </w:r>
      <w:r>
        <w:rPr>
          <w:rStyle w:val="iadne"/>
          <w:rFonts w:ascii="Calibri" w:hAnsi="Calibri"/>
        </w:rPr>
        <w:t xml:space="preserve">ú </w:t>
      </w:r>
      <w:r>
        <w:rPr>
          <w:rStyle w:val="iadne"/>
          <w:rFonts w:ascii="Calibri" w:hAnsi="Calibri"/>
        </w:rPr>
        <w:t>obec/komunitu. Pom</w:t>
      </w:r>
      <w:r>
        <w:rPr>
          <w:rStyle w:val="iadne"/>
          <w:rFonts w:ascii="Calibri" w:hAnsi="Calibri"/>
        </w:rPr>
        <w:t>á</w:t>
      </w:r>
      <w:r>
        <w:rPr>
          <w:rStyle w:val="iadne"/>
          <w:rFonts w:ascii="Calibri" w:hAnsi="Calibri"/>
        </w:rPr>
        <w:t>ha zvy</w:t>
      </w:r>
      <w:r>
        <w:rPr>
          <w:rStyle w:val="iadne"/>
          <w:rFonts w:ascii="Calibri" w:hAnsi="Calibri"/>
        </w:rPr>
        <w:t>š</w:t>
      </w:r>
      <w:r>
        <w:rPr>
          <w:rStyle w:val="iadne"/>
          <w:rFonts w:ascii="Calibri" w:hAnsi="Calibri"/>
        </w:rPr>
        <w:t>ova</w:t>
      </w:r>
      <w:r>
        <w:rPr>
          <w:rStyle w:val="iadne"/>
          <w:rFonts w:ascii="Calibri" w:hAnsi="Calibri"/>
        </w:rPr>
        <w:t xml:space="preserve">ť </w:t>
      </w:r>
      <w:r>
        <w:rPr>
          <w:rStyle w:val="iadne"/>
          <w:rFonts w:ascii="Calibri" w:hAnsi="Calibri"/>
        </w:rPr>
        <w:t>zru</w:t>
      </w:r>
      <w:r>
        <w:rPr>
          <w:rStyle w:val="iadne"/>
          <w:rFonts w:ascii="Calibri" w:hAnsi="Calibri"/>
        </w:rPr>
        <w:t>č</w:t>
      </w:r>
      <w:r>
        <w:rPr>
          <w:rStyle w:val="iadne"/>
          <w:rFonts w:ascii="Calibri" w:hAnsi="Calibri"/>
        </w:rPr>
        <w:t xml:space="preserve">nosti </w:t>
      </w:r>
      <w:r>
        <w:rPr>
          <w:rStyle w:val="iadne"/>
          <w:rFonts w:ascii="Calibri" w:hAnsi="Calibri"/>
        </w:rPr>
        <w:t>ľ</w:t>
      </w:r>
      <w:r>
        <w:rPr>
          <w:rStyle w:val="iadne"/>
          <w:rFonts w:ascii="Calibri" w:hAnsi="Calibri"/>
        </w:rPr>
        <w:t>ud</w:t>
      </w:r>
      <w:r>
        <w:rPr>
          <w:rStyle w:val="iadne"/>
          <w:rFonts w:ascii="Calibri" w:hAnsi="Calibri"/>
        </w:rPr>
        <w:t xml:space="preserve">í </w:t>
      </w:r>
      <w:r>
        <w:rPr>
          <w:rStyle w:val="iadne"/>
          <w:rFonts w:ascii="Calibri" w:hAnsi="Calibri"/>
        </w:rPr>
        <w:t xml:space="preserve">na miestnej </w:t>
      </w:r>
      <w:r>
        <w:rPr>
          <w:rStyle w:val="iadne"/>
          <w:rFonts w:ascii="Calibri" w:hAnsi="Calibri"/>
        </w:rPr>
        <w:t>ú</w:t>
      </w:r>
      <w:r>
        <w:rPr>
          <w:rStyle w:val="iadne"/>
          <w:rFonts w:ascii="Calibri" w:hAnsi="Calibri"/>
        </w:rPr>
        <w:t>rovni, podporuje a rozv</w:t>
      </w:r>
      <w:r>
        <w:rPr>
          <w:rStyle w:val="iadne"/>
          <w:rFonts w:ascii="Calibri" w:hAnsi="Calibri"/>
        </w:rPr>
        <w:t>í</w:t>
      </w:r>
      <w:r>
        <w:rPr>
          <w:rStyle w:val="iadne"/>
          <w:rFonts w:ascii="Calibri" w:hAnsi="Calibri"/>
        </w:rPr>
        <w:t>ja ich osobnostn</w:t>
      </w:r>
      <w:r>
        <w:rPr>
          <w:rStyle w:val="iadne"/>
          <w:rFonts w:ascii="Calibri" w:hAnsi="Calibri"/>
        </w:rPr>
        <w:t xml:space="preserve">é </w:t>
      </w:r>
      <w:r>
        <w:rPr>
          <w:rStyle w:val="iadne"/>
          <w:rFonts w:ascii="Calibri" w:hAnsi="Calibri"/>
        </w:rPr>
        <w:t>kompetencie a motiv</w:t>
      </w:r>
      <w:r>
        <w:rPr>
          <w:rStyle w:val="iadne"/>
          <w:rFonts w:ascii="Calibri" w:hAnsi="Calibri"/>
        </w:rPr>
        <w:t>á</w:t>
      </w:r>
      <w:r>
        <w:rPr>
          <w:rStyle w:val="iadne"/>
          <w:rFonts w:ascii="Calibri" w:hAnsi="Calibri"/>
        </w:rPr>
        <w:t>ciu k samostatn</w:t>
      </w:r>
      <w:r>
        <w:rPr>
          <w:rStyle w:val="iadne"/>
          <w:rFonts w:ascii="Calibri" w:hAnsi="Calibri"/>
        </w:rPr>
        <w:t>é</w:t>
      </w:r>
      <w:r>
        <w:rPr>
          <w:rStyle w:val="iadne"/>
          <w:rFonts w:ascii="Calibri" w:hAnsi="Calibri"/>
        </w:rPr>
        <w:t>mu rie</w:t>
      </w:r>
      <w:r>
        <w:rPr>
          <w:rStyle w:val="iadne"/>
          <w:rFonts w:ascii="Calibri" w:hAnsi="Calibri"/>
        </w:rPr>
        <w:t>š</w:t>
      </w:r>
      <w:r>
        <w:rPr>
          <w:rStyle w:val="iadne"/>
          <w:rFonts w:ascii="Calibri" w:hAnsi="Calibri"/>
        </w:rPr>
        <w:t>eniu probl</w:t>
      </w:r>
      <w:r>
        <w:rPr>
          <w:rStyle w:val="iadne"/>
          <w:rFonts w:ascii="Calibri" w:hAnsi="Calibri"/>
        </w:rPr>
        <w:t>é</w:t>
      </w:r>
      <w:r>
        <w:rPr>
          <w:rStyle w:val="iadne"/>
          <w:rFonts w:ascii="Calibri" w:hAnsi="Calibri"/>
        </w:rPr>
        <w:t>mov, aktivizuje ich a posil</w:t>
      </w:r>
      <w:r>
        <w:rPr>
          <w:rStyle w:val="iadne"/>
          <w:rFonts w:ascii="Calibri" w:hAnsi="Calibri"/>
        </w:rPr>
        <w:t>ň</w:t>
      </w:r>
      <w:r>
        <w:rPr>
          <w:rStyle w:val="iadne"/>
          <w:rFonts w:ascii="Calibri" w:hAnsi="Calibri"/>
        </w:rPr>
        <w:t>uje sebavedomie a zodpovednos</w:t>
      </w:r>
      <w:r>
        <w:rPr>
          <w:rStyle w:val="iadne"/>
          <w:rFonts w:ascii="Calibri" w:hAnsi="Calibri"/>
        </w:rPr>
        <w:t>ť</w:t>
      </w:r>
      <w:r>
        <w:rPr>
          <w:rStyle w:val="iadne"/>
          <w:rFonts w:ascii="Calibri" w:hAnsi="Calibri"/>
        </w:rPr>
        <w:t>. Prispieva k zmier</w:t>
      </w:r>
      <w:r>
        <w:rPr>
          <w:rStyle w:val="iadne"/>
          <w:rFonts w:ascii="Calibri" w:hAnsi="Calibri"/>
        </w:rPr>
        <w:t>ň</w:t>
      </w:r>
      <w:r>
        <w:rPr>
          <w:rStyle w:val="iadne"/>
          <w:rFonts w:ascii="Calibri" w:hAnsi="Calibri"/>
        </w:rPr>
        <w:t>ovaniu nap</w:t>
      </w:r>
      <w:r>
        <w:rPr>
          <w:rStyle w:val="iadne"/>
          <w:rFonts w:ascii="Calibri" w:hAnsi="Calibri"/>
        </w:rPr>
        <w:t>ä</w:t>
      </w:r>
      <w:r>
        <w:rPr>
          <w:rStyle w:val="iadne"/>
          <w:rFonts w:ascii="Calibri" w:hAnsi="Calibri"/>
        </w:rPr>
        <w:t>t</w:t>
      </w:r>
      <w:r>
        <w:rPr>
          <w:rStyle w:val="iadne"/>
          <w:rFonts w:ascii="Calibri" w:hAnsi="Calibri"/>
        </w:rPr>
        <w:t xml:space="preserve">í </w:t>
      </w:r>
      <w:r>
        <w:rPr>
          <w:rStyle w:val="iadne"/>
          <w:rFonts w:ascii="Calibri" w:hAnsi="Calibri"/>
        </w:rPr>
        <w:t>v komunite, je pripraven</w:t>
      </w:r>
      <w:r>
        <w:rPr>
          <w:rStyle w:val="iadne"/>
          <w:rFonts w:ascii="Calibri" w:hAnsi="Calibri"/>
        </w:rPr>
        <w:t xml:space="preserve">ý </w:t>
      </w:r>
      <w:r>
        <w:rPr>
          <w:rStyle w:val="iadne"/>
          <w:rFonts w:ascii="Calibri" w:hAnsi="Calibri"/>
        </w:rPr>
        <w:t>by</w:t>
      </w:r>
      <w:r>
        <w:rPr>
          <w:rStyle w:val="iadne"/>
          <w:rFonts w:ascii="Calibri" w:hAnsi="Calibri"/>
        </w:rPr>
        <w:t xml:space="preserve">ť </w:t>
      </w:r>
      <w:r>
        <w:rPr>
          <w:rStyle w:val="iadne"/>
          <w:rFonts w:ascii="Calibri" w:hAnsi="Calibri"/>
        </w:rPr>
        <w:t>neform</w:t>
      </w:r>
      <w:r>
        <w:rPr>
          <w:rStyle w:val="iadne"/>
          <w:rFonts w:ascii="Calibri" w:hAnsi="Calibri"/>
        </w:rPr>
        <w:t>á</w:t>
      </w:r>
      <w:r>
        <w:rPr>
          <w:rStyle w:val="iadne"/>
          <w:rFonts w:ascii="Calibri" w:hAnsi="Calibri"/>
        </w:rPr>
        <w:t xml:space="preserve">lnym </w:t>
      </w:r>
      <w:proofErr w:type="spellStart"/>
      <w:r>
        <w:rPr>
          <w:rStyle w:val="iadne"/>
          <w:rFonts w:ascii="Calibri" w:hAnsi="Calibri"/>
        </w:rPr>
        <w:t>medi</w:t>
      </w:r>
      <w:r>
        <w:rPr>
          <w:rStyle w:val="iadne"/>
          <w:rFonts w:ascii="Calibri" w:hAnsi="Calibri"/>
        </w:rPr>
        <w:t>á</w:t>
      </w:r>
      <w:r>
        <w:rPr>
          <w:rStyle w:val="iadne"/>
          <w:rFonts w:ascii="Calibri" w:hAnsi="Calibri"/>
        </w:rPr>
        <w:t>torom</w:t>
      </w:r>
      <w:proofErr w:type="spellEnd"/>
      <w:r>
        <w:rPr>
          <w:rStyle w:val="iadne"/>
          <w:rFonts w:ascii="Calibri" w:hAnsi="Calibri"/>
        </w:rPr>
        <w:t xml:space="preserve"> pr</w:t>
      </w:r>
      <w:r>
        <w:rPr>
          <w:rStyle w:val="iadne"/>
          <w:rFonts w:ascii="Calibri" w:hAnsi="Calibri"/>
        </w:rPr>
        <w:t>í</w:t>
      </w:r>
      <w:r>
        <w:rPr>
          <w:rStyle w:val="iadne"/>
          <w:rFonts w:ascii="Calibri" w:hAnsi="Calibri"/>
        </w:rPr>
        <w:t>padn</w:t>
      </w:r>
      <w:r>
        <w:rPr>
          <w:rStyle w:val="iadne"/>
          <w:rFonts w:ascii="Calibri" w:hAnsi="Calibri"/>
        </w:rPr>
        <w:t>ý</w:t>
      </w:r>
      <w:r>
        <w:rPr>
          <w:rStyle w:val="iadne"/>
          <w:rFonts w:ascii="Calibri" w:hAnsi="Calibri"/>
        </w:rPr>
        <w:t xml:space="preserve">ch konfliktov. Svojou </w:t>
      </w:r>
      <w:r>
        <w:rPr>
          <w:rStyle w:val="iadne"/>
          <w:rFonts w:ascii="Calibri" w:hAnsi="Calibri"/>
        </w:rPr>
        <w:t>č</w:t>
      </w:r>
      <w:r>
        <w:rPr>
          <w:rStyle w:val="iadne"/>
          <w:rFonts w:ascii="Calibri" w:hAnsi="Calibri"/>
        </w:rPr>
        <w:t>innos</w:t>
      </w:r>
      <w:r>
        <w:rPr>
          <w:rStyle w:val="iadne"/>
          <w:rFonts w:ascii="Calibri" w:hAnsi="Calibri"/>
        </w:rPr>
        <w:t>ť</w:t>
      </w:r>
      <w:r>
        <w:rPr>
          <w:rStyle w:val="iadne"/>
          <w:rFonts w:ascii="Calibri" w:hAnsi="Calibri"/>
        </w:rPr>
        <w:t>ou sa sna</w:t>
      </w:r>
      <w:r>
        <w:rPr>
          <w:rStyle w:val="iadne"/>
          <w:rFonts w:ascii="Calibri" w:hAnsi="Calibri"/>
        </w:rPr>
        <w:t xml:space="preserve">ží </w:t>
      </w:r>
      <w:r>
        <w:rPr>
          <w:rStyle w:val="iadne"/>
          <w:rFonts w:ascii="Calibri" w:hAnsi="Calibri"/>
        </w:rPr>
        <w:t>prispieva</w:t>
      </w:r>
      <w:r>
        <w:rPr>
          <w:rStyle w:val="iadne"/>
          <w:rFonts w:ascii="Calibri" w:hAnsi="Calibri"/>
        </w:rPr>
        <w:t xml:space="preserve">ť </w:t>
      </w:r>
      <w:r>
        <w:rPr>
          <w:rStyle w:val="iadne"/>
          <w:rFonts w:ascii="Calibri" w:hAnsi="Calibri"/>
        </w:rPr>
        <w:t>k soci</w:t>
      </w:r>
      <w:r>
        <w:rPr>
          <w:rStyle w:val="iadne"/>
          <w:rFonts w:ascii="Calibri" w:hAnsi="Calibri"/>
        </w:rPr>
        <w:t>á</w:t>
      </w:r>
      <w:r>
        <w:rPr>
          <w:rStyle w:val="iadne"/>
          <w:rFonts w:ascii="Calibri" w:hAnsi="Calibri"/>
        </w:rPr>
        <w:t>lnemu za</w:t>
      </w:r>
      <w:r>
        <w:rPr>
          <w:rStyle w:val="iadne"/>
          <w:rFonts w:ascii="Calibri" w:hAnsi="Calibri"/>
        </w:rPr>
        <w:t>č</w:t>
      </w:r>
      <w:r>
        <w:rPr>
          <w:rStyle w:val="iadne"/>
          <w:rFonts w:ascii="Calibri" w:hAnsi="Calibri"/>
        </w:rPr>
        <w:t>le</w:t>
      </w:r>
      <w:r>
        <w:rPr>
          <w:rStyle w:val="iadne"/>
          <w:rFonts w:ascii="Calibri" w:hAnsi="Calibri"/>
        </w:rPr>
        <w:t>ň</w:t>
      </w:r>
      <w:r>
        <w:rPr>
          <w:rStyle w:val="iadne"/>
          <w:rFonts w:ascii="Calibri" w:hAnsi="Calibri"/>
        </w:rPr>
        <w:t>ovaniu os</w:t>
      </w:r>
      <w:r>
        <w:rPr>
          <w:rStyle w:val="iadne"/>
          <w:rFonts w:ascii="Calibri" w:hAnsi="Calibri"/>
        </w:rPr>
        <w:t>ô</w:t>
      </w:r>
      <w:r>
        <w:rPr>
          <w:rStyle w:val="iadne"/>
          <w:rFonts w:ascii="Calibri" w:hAnsi="Calibri"/>
        </w:rPr>
        <w:t>b soci</w:t>
      </w:r>
      <w:r>
        <w:rPr>
          <w:rStyle w:val="iadne"/>
          <w:rFonts w:ascii="Calibri" w:hAnsi="Calibri"/>
        </w:rPr>
        <w:t>á</w:t>
      </w:r>
      <w:r>
        <w:rPr>
          <w:rStyle w:val="iadne"/>
          <w:rFonts w:ascii="Calibri" w:hAnsi="Calibri"/>
        </w:rPr>
        <w:t>lne vyl</w:t>
      </w:r>
      <w:r>
        <w:rPr>
          <w:rStyle w:val="iadne"/>
          <w:rFonts w:ascii="Calibri" w:hAnsi="Calibri"/>
        </w:rPr>
        <w:t>úč</w:t>
      </w:r>
      <w:r>
        <w:rPr>
          <w:rStyle w:val="iadne"/>
          <w:rFonts w:ascii="Calibri" w:hAnsi="Calibri"/>
        </w:rPr>
        <w:t>en</w:t>
      </w:r>
      <w:r>
        <w:rPr>
          <w:rStyle w:val="iadne"/>
          <w:rFonts w:ascii="Calibri" w:hAnsi="Calibri"/>
        </w:rPr>
        <w:t>ý</w:t>
      </w:r>
      <w:r>
        <w:rPr>
          <w:rStyle w:val="iadne"/>
          <w:rFonts w:ascii="Calibri" w:hAnsi="Calibri"/>
        </w:rPr>
        <w:t>ch, a to ako na individu</w:t>
      </w:r>
      <w:r>
        <w:rPr>
          <w:rStyle w:val="iadne"/>
          <w:rFonts w:ascii="Calibri" w:hAnsi="Calibri"/>
        </w:rPr>
        <w:t>á</w:t>
      </w:r>
      <w:r>
        <w:rPr>
          <w:rStyle w:val="iadne"/>
          <w:rFonts w:ascii="Calibri" w:hAnsi="Calibri"/>
        </w:rPr>
        <w:t>lnej, tak aj na lok</w:t>
      </w:r>
      <w:r>
        <w:rPr>
          <w:rStyle w:val="iadne"/>
          <w:rFonts w:ascii="Calibri" w:hAnsi="Calibri"/>
        </w:rPr>
        <w:t>á</w:t>
      </w:r>
      <w:r>
        <w:rPr>
          <w:rStyle w:val="iadne"/>
          <w:rFonts w:ascii="Calibri" w:hAnsi="Calibri"/>
        </w:rPr>
        <w:t xml:space="preserve">lnej </w:t>
      </w:r>
      <w:r>
        <w:rPr>
          <w:rStyle w:val="iadne"/>
          <w:rFonts w:ascii="Calibri" w:hAnsi="Calibri"/>
        </w:rPr>
        <w:t>ú</w:t>
      </w:r>
      <w:r>
        <w:rPr>
          <w:rStyle w:val="iadne"/>
          <w:rFonts w:ascii="Calibri" w:hAnsi="Calibri"/>
        </w:rPr>
        <w:t xml:space="preserve">rovni. </w:t>
      </w:r>
    </w:p>
    <w:p w:rsidR="00573399" w:rsidRDefault="0082074F">
      <w:pPr>
        <w:pStyle w:val="Normlny1"/>
        <w:spacing w:line="240" w:lineRule="auto"/>
        <w:jc w:val="both"/>
        <w:rPr>
          <w:rStyle w:val="iadne"/>
          <w:rFonts w:ascii="Calibri" w:eastAsia="Calibri" w:hAnsi="Calibri" w:cs="Calibri"/>
        </w:rPr>
      </w:pPr>
      <w:r>
        <w:rPr>
          <w:rStyle w:val="iadne"/>
          <w:rFonts w:ascii="Calibri" w:hAnsi="Calibri"/>
        </w:rPr>
        <w:t>Odborn</w:t>
      </w:r>
      <w:r>
        <w:rPr>
          <w:rStyle w:val="iadne"/>
          <w:rFonts w:ascii="Calibri" w:hAnsi="Calibri"/>
        </w:rPr>
        <w:t xml:space="preserve">ý </w:t>
      </w:r>
      <w:r>
        <w:rPr>
          <w:rStyle w:val="iadne"/>
          <w:rFonts w:ascii="Calibri" w:hAnsi="Calibri"/>
        </w:rPr>
        <w:t>pracovn</w:t>
      </w:r>
      <w:r>
        <w:rPr>
          <w:rStyle w:val="iadne"/>
          <w:rFonts w:ascii="Calibri" w:hAnsi="Calibri"/>
        </w:rPr>
        <w:t>í</w:t>
      </w:r>
      <w:r>
        <w:rPr>
          <w:rStyle w:val="iadne"/>
          <w:rFonts w:ascii="Calibri" w:hAnsi="Calibri"/>
        </w:rPr>
        <w:t xml:space="preserve">k </w:t>
      </w:r>
      <w:r>
        <w:rPr>
          <w:rStyle w:val="iadne"/>
          <w:rFonts w:ascii="Calibri" w:hAnsi="Calibri"/>
        </w:rPr>
        <w:t>vykon</w:t>
      </w:r>
      <w:r>
        <w:rPr>
          <w:rStyle w:val="iadne"/>
          <w:rFonts w:ascii="Calibri" w:hAnsi="Calibri"/>
        </w:rPr>
        <w:t>á</w:t>
      </w:r>
      <w:r>
        <w:rPr>
          <w:rStyle w:val="iadne"/>
          <w:rFonts w:ascii="Calibri" w:hAnsi="Calibri"/>
        </w:rPr>
        <w:t xml:space="preserve">va </w:t>
      </w:r>
      <w:r>
        <w:rPr>
          <w:rStyle w:val="iadne"/>
          <w:rFonts w:ascii="Calibri" w:hAnsi="Calibri"/>
        </w:rPr>
        <w:t>č</w:t>
      </w:r>
      <w:r>
        <w:rPr>
          <w:rStyle w:val="iadne"/>
          <w:rFonts w:ascii="Calibri" w:hAnsi="Calibri"/>
        </w:rPr>
        <w:t>innosti:</w:t>
      </w:r>
    </w:p>
    <w:p w:rsidR="00573399" w:rsidRDefault="0082074F">
      <w:pPr>
        <w:pStyle w:val="Normlny1"/>
        <w:numPr>
          <w:ilvl w:val="0"/>
          <w:numId w:val="8"/>
        </w:numPr>
        <w:spacing w:line="240" w:lineRule="auto"/>
        <w:jc w:val="both"/>
        <w:rPr>
          <w:rFonts w:ascii="Calibri" w:hAnsi="Calibri"/>
        </w:rPr>
      </w:pPr>
      <w:r>
        <w:rPr>
          <w:rStyle w:val="iadne"/>
          <w:rFonts w:ascii="Calibri" w:hAnsi="Calibri"/>
        </w:rPr>
        <w:t>zodpoved</w:t>
      </w:r>
      <w:r>
        <w:rPr>
          <w:rStyle w:val="iadne"/>
          <w:rFonts w:ascii="Calibri" w:hAnsi="Calibri"/>
        </w:rPr>
        <w:t xml:space="preserve">á </w:t>
      </w:r>
      <w:r>
        <w:rPr>
          <w:rStyle w:val="iadne"/>
          <w:rFonts w:ascii="Calibri" w:hAnsi="Calibri"/>
        </w:rPr>
        <w:t>za realiz</w:t>
      </w:r>
      <w:r>
        <w:rPr>
          <w:rStyle w:val="iadne"/>
          <w:rFonts w:ascii="Calibri" w:hAnsi="Calibri"/>
        </w:rPr>
        <w:t>á</w:t>
      </w:r>
      <w:r>
        <w:rPr>
          <w:rStyle w:val="iadne"/>
          <w:rFonts w:ascii="Calibri" w:hAnsi="Calibri"/>
        </w:rPr>
        <w:t>ciu odborn</w:t>
      </w:r>
      <w:r>
        <w:rPr>
          <w:rStyle w:val="iadne"/>
          <w:rFonts w:ascii="Calibri" w:hAnsi="Calibri"/>
        </w:rPr>
        <w:t>ý</w:t>
      </w:r>
      <w:r>
        <w:rPr>
          <w:rStyle w:val="iadne"/>
          <w:rFonts w:ascii="Calibri" w:hAnsi="Calibri"/>
        </w:rPr>
        <w:t xml:space="preserve">ch </w:t>
      </w:r>
      <w:r>
        <w:rPr>
          <w:rStyle w:val="iadne"/>
          <w:rFonts w:ascii="Calibri" w:hAnsi="Calibri"/>
        </w:rPr>
        <w:t>č</w:t>
      </w:r>
      <w:r>
        <w:rPr>
          <w:rStyle w:val="iadne"/>
          <w:rFonts w:ascii="Calibri" w:hAnsi="Calibri"/>
        </w:rPr>
        <w:t>innost</w:t>
      </w:r>
      <w:r>
        <w:rPr>
          <w:rStyle w:val="iadne"/>
          <w:rFonts w:ascii="Calibri" w:hAnsi="Calibri"/>
        </w:rPr>
        <w:t>í</w:t>
      </w:r>
      <w:r>
        <w:rPr>
          <w:rStyle w:val="iadne"/>
          <w:rFonts w:ascii="Calibri" w:hAnsi="Calibri"/>
        </w:rPr>
        <w:t>, in</w:t>
      </w:r>
      <w:r>
        <w:rPr>
          <w:rStyle w:val="iadne"/>
          <w:rFonts w:ascii="Calibri" w:hAnsi="Calibri"/>
        </w:rPr>
        <w:t>ý</w:t>
      </w:r>
      <w:r>
        <w:rPr>
          <w:rStyle w:val="iadne"/>
          <w:rFonts w:ascii="Calibri" w:hAnsi="Calibri"/>
        </w:rPr>
        <w:t xml:space="preserve">ch </w:t>
      </w:r>
      <w:r>
        <w:rPr>
          <w:rStyle w:val="iadne"/>
          <w:rFonts w:ascii="Calibri" w:hAnsi="Calibri"/>
        </w:rPr>
        <w:t>č</w:t>
      </w:r>
      <w:r>
        <w:rPr>
          <w:rStyle w:val="iadne"/>
          <w:rFonts w:ascii="Calibri" w:hAnsi="Calibri"/>
        </w:rPr>
        <w:t>innost</w:t>
      </w:r>
      <w:r>
        <w:rPr>
          <w:rStyle w:val="iadne"/>
          <w:rFonts w:ascii="Calibri" w:hAnsi="Calibri"/>
        </w:rPr>
        <w:t xml:space="preserve">í </w:t>
      </w:r>
      <w:r>
        <w:rPr>
          <w:rStyle w:val="iadne"/>
          <w:rFonts w:ascii="Calibri" w:hAnsi="Calibri"/>
        </w:rPr>
        <w:t>a</w:t>
      </w:r>
      <w:r>
        <w:rPr>
          <w:rStyle w:val="iadne"/>
          <w:rFonts w:ascii="Calibri" w:hAnsi="Calibri"/>
        </w:rPr>
        <w:t> </w:t>
      </w:r>
      <w:r>
        <w:rPr>
          <w:rStyle w:val="iadne"/>
          <w:rFonts w:ascii="Calibri" w:hAnsi="Calibri"/>
        </w:rPr>
        <w:t>aktiv</w:t>
      </w:r>
      <w:r>
        <w:rPr>
          <w:rStyle w:val="iadne"/>
          <w:rFonts w:ascii="Calibri" w:hAnsi="Calibri"/>
        </w:rPr>
        <w:t>í</w:t>
      </w:r>
      <w:r>
        <w:rPr>
          <w:rStyle w:val="iadne"/>
          <w:rFonts w:ascii="Calibri" w:hAnsi="Calibri"/>
        </w:rPr>
        <w:t xml:space="preserve">t </w:t>
      </w:r>
      <w:r>
        <w:rPr>
          <w:rStyle w:val="iadne"/>
          <w:rFonts w:ascii="Calibri" w:hAnsi="Calibri"/>
        </w:rPr>
        <w:t>KC</w:t>
      </w:r>
      <w:r>
        <w:rPr>
          <w:rStyle w:val="iadne"/>
          <w:rFonts w:ascii="Calibri" w:hAnsi="Calibri"/>
        </w:rPr>
        <w:t>, ktor</w:t>
      </w:r>
      <w:r>
        <w:rPr>
          <w:rStyle w:val="iadne"/>
          <w:rFonts w:ascii="Calibri" w:hAnsi="Calibri"/>
        </w:rPr>
        <w:t xml:space="preserve">é </w:t>
      </w:r>
      <w:r>
        <w:rPr>
          <w:rStyle w:val="iadne"/>
          <w:rFonts w:ascii="Calibri" w:hAnsi="Calibri"/>
        </w:rPr>
        <w:t>s</w:t>
      </w:r>
      <w:r>
        <w:rPr>
          <w:rStyle w:val="iadne"/>
          <w:rFonts w:ascii="Calibri" w:hAnsi="Calibri"/>
        </w:rPr>
        <w:t xml:space="preserve">ú </w:t>
      </w:r>
      <w:r>
        <w:rPr>
          <w:rStyle w:val="iadne"/>
          <w:rFonts w:ascii="Calibri" w:hAnsi="Calibri"/>
        </w:rPr>
        <w:t>pr</w:t>
      </w:r>
      <w:r>
        <w:rPr>
          <w:rStyle w:val="iadne"/>
          <w:rFonts w:ascii="Calibri" w:hAnsi="Calibri"/>
        </w:rPr>
        <w:t>í</w:t>
      </w:r>
      <w:r>
        <w:rPr>
          <w:rStyle w:val="iadne"/>
          <w:rFonts w:ascii="Calibri" w:hAnsi="Calibri"/>
        </w:rPr>
        <w:t>stupn</w:t>
      </w:r>
      <w:r>
        <w:rPr>
          <w:rStyle w:val="iadne"/>
          <w:rFonts w:ascii="Calibri" w:hAnsi="Calibri"/>
        </w:rPr>
        <w:t xml:space="preserve">é </w:t>
      </w:r>
      <w:r>
        <w:rPr>
          <w:rStyle w:val="iadne"/>
          <w:rFonts w:ascii="Calibri" w:hAnsi="Calibri"/>
        </w:rPr>
        <w:t>pre obec/komunitu/u</w:t>
      </w:r>
      <w:r>
        <w:rPr>
          <w:rStyle w:val="iadne"/>
          <w:rFonts w:ascii="Calibri" w:hAnsi="Calibri"/>
        </w:rPr>
        <w:t>ží</w:t>
      </w:r>
      <w:r>
        <w:rPr>
          <w:rStyle w:val="iadne"/>
          <w:rFonts w:ascii="Calibri" w:hAnsi="Calibri"/>
        </w:rPr>
        <w:t>vate</w:t>
      </w:r>
      <w:r>
        <w:rPr>
          <w:rStyle w:val="iadne"/>
          <w:rFonts w:ascii="Calibri" w:hAnsi="Calibri"/>
        </w:rPr>
        <w:t>ľ</w:t>
      </w:r>
      <w:r>
        <w:rPr>
          <w:rStyle w:val="iadne"/>
          <w:rFonts w:ascii="Calibri" w:hAnsi="Calibri"/>
        </w:rPr>
        <w:t>ov;</w:t>
      </w:r>
    </w:p>
    <w:p w:rsidR="00573399" w:rsidRDefault="0082074F">
      <w:pPr>
        <w:pStyle w:val="Normlny1"/>
        <w:numPr>
          <w:ilvl w:val="0"/>
          <w:numId w:val="8"/>
        </w:numPr>
        <w:spacing w:line="240" w:lineRule="auto"/>
        <w:jc w:val="both"/>
        <w:rPr>
          <w:rFonts w:ascii="Calibri" w:hAnsi="Calibri"/>
        </w:rPr>
      </w:pPr>
      <w:r>
        <w:rPr>
          <w:rStyle w:val="iadne"/>
          <w:rFonts w:ascii="Calibri" w:hAnsi="Calibri"/>
        </w:rPr>
        <w:t>zis</w:t>
      </w:r>
      <w:r>
        <w:rPr>
          <w:rStyle w:val="iadne"/>
          <w:rFonts w:ascii="Calibri" w:hAnsi="Calibri"/>
        </w:rPr>
        <w:t>ť</w:t>
      </w:r>
      <w:r>
        <w:rPr>
          <w:rStyle w:val="iadne"/>
          <w:rFonts w:ascii="Calibri" w:hAnsi="Calibri"/>
        </w:rPr>
        <w:t>uje a mapuje potreby komunity/u</w:t>
      </w:r>
      <w:r>
        <w:rPr>
          <w:rStyle w:val="iadne"/>
          <w:rFonts w:ascii="Calibri" w:hAnsi="Calibri"/>
        </w:rPr>
        <w:t>ží</w:t>
      </w:r>
      <w:r>
        <w:rPr>
          <w:rStyle w:val="iadne"/>
          <w:rFonts w:ascii="Calibri" w:hAnsi="Calibri"/>
        </w:rPr>
        <w:t>vate</w:t>
      </w:r>
      <w:r>
        <w:rPr>
          <w:rStyle w:val="iadne"/>
          <w:rFonts w:ascii="Calibri" w:hAnsi="Calibri"/>
        </w:rPr>
        <w:t>ľ</w:t>
      </w:r>
      <w:r>
        <w:rPr>
          <w:rStyle w:val="iadne"/>
          <w:rFonts w:ascii="Calibri" w:hAnsi="Calibri"/>
        </w:rPr>
        <w:t>ov v oblasti soci</w:t>
      </w:r>
      <w:r>
        <w:rPr>
          <w:rStyle w:val="iadne"/>
          <w:rFonts w:ascii="Calibri" w:hAnsi="Calibri"/>
        </w:rPr>
        <w:t>á</w:t>
      </w:r>
      <w:r>
        <w:rPr>
          <w:rStyle w:val="iadne"/>
          <w:rFonts w:ascii="Calibri" w:hAnsi="Calibri"/>
        </w:rPr>
        <w:t>lnych slu</w:t>
      </w:r>
      <w:r>
        <w:rPr>
          <w:rStyle w:val="iadne"/>
          <w:rFonts w:ascii="Calibri" w:hAnsi="Calibri"/>
        </w:rPr>
        <w:t>ž</w:t>
      </w:r>
      <w:r>
        <w:rPr>
          <w:rStyle w:val="iadne"/>
          <w:rFonts w:ascii="Calibri" w:hAnsi="Calibri"/>
        </w:rPr>
        <w:t>ieb/komunitn</w:t>
      </w:r>
      <w:r>
        <w:rPr>
          <w:rStyle w:val="iadne"/>
          <w:rFonts w:ascii="Calibri" w:hAnsi="Calibri"/>
        </w:rPr>
        <w:t>é</w:t>
      </w:r>
      <w:r>
        <w:rPr>
          <w:rStyle w:val="iadne"/>
          <w:rFonts w:ascii="Calibri" w:hAnsi="Calibri"/>
        </w:rPr>
        <w:t>ho rozvoja, mapuje potenci</w:t>
      </w:r>
      <w:r>
        <w:rPr>
          <w:rStyle w:val="iadne"/>
          <w:rFonts w:ascii="Calibri" w:hAnsi="Calibri"/>
        </w:rPr>
        <w:t>á</w:t>
      </w:r>
      <w:r>
        <w:rPr>
          <w:rStyle w:val="iadne"/>
          <w:rFonts w:ascii="Calibri" w:hAnsi="Calibri"/>
        </w:rPr>
        <w:t>l komunity/u</w:t>
      </w:r>
      <w:r>
        <w:rPr>
          <w:rStyle w:val="iadne"/>
          <w:rFonts w:ascii="Calibri" w:hAnsi="Calibri"/>
        </w:rPr>
        <w:t>ží</w:t>
      </w:r>
      <w:r>
        <w:rPr>
          <w:rStyle w:val="iadne"/>
          <w:rFonts w:ascii="Calibri" w:hAnsi="Calibri"/>
        </w:rPr>
        <w:t>vate</w:t>
      </w:r>
      <w:r>
        <w:rPr>
          <w:rStyle w:val="iadne"/>
          <w:rFonts w:ascii="Calibri" w:hAnsi="Calibri"/>
        </w:rPr>
        <w:t>ľ</w:t>
      </w:r>
      <w:r>
        <w:rPr>
          <w:rStyle w:val="iadne"/>
          <w:rFonts w:ascii="Calibri" w:hAnsi="Calibri"/>
        </w:rPr>
        <w:t>ov;</w:t>
      </w:r>
    </w:p>
    <w:p w:rsidR="00573399" w:rsidRDefault="0082074F">
      <w:pPr>
        <w:pStyle w:val="Normlny1"/>
        <w:numPr>
          <w:ilvl w:val="0"/>
          <w:numId w:val="8"/>
        </w:numPr>
        <w:spacing w:line="240" w:lineRule="auto"/>
        <w:jc w:val="both"/>
        <w:rPr>
          <w:rFonts w:ascii="Calibri" w:hAnsi="Calibri"/>
        </w:rPr>
      </w:pPr>
      <w:r>
        <w:rPr>
          <w:rStyle w:val="iadne"/>
          <w:rFonts w:ascii="Calibri" w:hAnsi="Calibri"/>
        </w:rPr>
        <w:t>vyh</w:t>
      </w:r>
      <w:r>
        <w:rPr>
          <w:rStyle w:val="iadne"/>
          <w:rFonts w:ascii="Calibri" w:hAnsi="Calibri"/>
        </w:rPr>
        <w:t>ľ</w:t>
      </w:r>
      <w:r>
        <w:rPr>
          <w:rStyle w:val="iadne"/>
          <w:rFonts w:ascii="Calibri" w:hAnsi="Calibri"/>
        </w:rPr>
        <w:t>ad</w:t>
      </w:r>
      <w:r>
        <w:rPr>
          <w:rStyle w:val="iadne"/>
          <w:rFonts w:ascii="Calibri" w:hAnsi="Calibri"/>
        </w:rPr>
        <w:t>á</w:t>
      </w:r>
      <w:r>
        <w:rPr>
          <w:rStyle w:val="iadne"/>
          <w:rFonts w:ascii="Calibri" w:hAnsi="Calibri"/>
        </w:rPr>
        <w:t>va potenci</w:t>
      </w:r>
      <w:r>
        <w:rPr>
          <w:rStyle w:val="iadne"/>
          <w:rFonts w:ascii="Calibri" w:hAnsi="Calibri"/>
        </w:rPr>
        <w:t>á</w:t>
      </w:r>
      <w:r>
        <w:rPr>
          <w:rStyle w:val="iadne"/>
          <w:rFonts w:ascii="Calibri" w:hAnsi="Calibri"/>
        </w:rPr>
        <w:t>lnych  u</w:t>
      </w:r>
      <w:r>
        <w:rPr>
          <w:rStyle w:val="iadne"/>
          <w:rFonts w:ascii="Calibri" w:hAnsi="Calibri"/>
        </w:rPr>
        <w:t>ží</w:t>
      </w:r>
      <w:r>
        <w:rPr>
          <w:rStyle w:val="iadne"/>
          <w:rFonts w:ascii="Calibri" w:hAnsi="Calibri"/>
        </w:rPr>
        <w:t>vate</w:t>
      </w:r>
      <w:r>
        <w:rPr>
          <w:rStyle w:val="iadne"/>
          <w:rFonts w:ascii="Calibri" w:hAnsi="Calibri"/>
        </w:rPr>
        <w:t>ľ</w:t>
      </w:r>
      <w:r>
        <w:rPr>
          <w:rStyle w:val="iadne"/>
          <w:rFonts w:ascii="Calibri" w:hAnsi="Calibri"/>
        </w:rPr>
        <w:t>ov  soci</w:t>
      </w:r>
      <w:r>
        <w:rPr>
          <w:rStyle w:val="iadne"/>
          <w:rFonts w:ascii="Calibri" w:hAnsi="Calibri"/>
        </w:rPr>
        <w:t>á</w:t>
      </w:r>
      <w:r>
        <w:rPr>
          <w:rStyle w:val="iadne"/>
          <w:rFonts w:ascii="Calibri" w:hAnsi="Calibri"/>
        </w:rPr>
        <w:t>lnych slu</w:t>
      </w:r>
      <w:r>
        <w:rPr>
          <w:rStyle w:val="iadne"/>
          <w:rFonts w:ascii="Calibri" w:hAnsi="Calibri"/>
        </w:rPr>
        <w:t>ž</w:t>
      </w:r>
      <w:r>
        <w:rPr>
          <w:rStyle w:val="iadne"/>
          <w:rFonts w:ascii="Calibri" w:hAnsi="Calibri"/>
        </w:rPr>
        <w:t>ieb;</w:t>
      </w:r>
    </w:p>
    <w:p w:rsidR="00573399" w:rsidRDefault="0082074F">
      <w:pPr>
        <w:pStyle w:val="Normlny1"/>
        <w:numPr>
          <w:ilvl w:val="0"/>
          <w:numId w:val="8"/>
        </w:numPr>
        <w:spacing w:line="240" w:lineRule="auto"/>
        <w:jc w:val="both"/>
        <w:rPr>
          <w:rFonts w:ascii="Calibri" w:hAnsi="Calibri"/>
        </w:rPr>
      </w:pPr>
      <w:r>
        <w:rPr>
          <w:rStyle w:val="iadne"/>
          <w:rFonts w:ascii="Calibri" w:hAnsi="Calibri"/>
        </w:rPr>
        <w:t>pom</w:t>
      </w:r>
      <w:r>
        <w:rPr>
          <w:rStyle w:val="iadne"/>
          <w:rFonts w:ascii="Calibri" w:hAnsi="Calibri"/>
        </w:rPr>
        <w:t>á</w:t>
      </w:r>
      <w:r>
        <w:rPr>
          <w:rStyle w:val="iadne"/>
          <w:rFonts w:ascii="Calibri" w:hAnsi="Calibri"/>
        </w:rPr>
        <w:t>ha zvy</w:t>
      </w:r>
      <w:r>
        <w:rPr>
          <w:rStyle w:val="iadne"/>
          <w:rFonts w:ascii="Calibri" w:hAnsi="Calibri"/>
        </w:rPr>
        <w:t>š</w:t>
      </w:r>
      <w:r>
        <w:rPr>
          <w:rStyle w:val="iadne"/>
          <w:rFonts w:ascii="Calibri" w:hAnsi="Calibri"/>
        </w:rPr>
        <w:t>ova</w:t>
      </w:r>
      <w:r>
        <w:rPr>
          <w:rStyle w:val="iadne"/>
          <w:rFonts w:ascii="Calibri" w:hAnsi="Calibri"/>
        </w:rPr>
        <w:t xml:space="preserve">ť </w:t>
      </w:r>
      <w:r>
        <w:rPr>
          <w:rStyle w:val="iadne"/>
          <w:rFonts w:ascii="Calibri" w:hAnsi="Calibri"/>
        </w:rPr>
        <w:t>zru</w:t>
      </w:r>
      <w:r>
        <w:rPr>
          <w:rStyle w:val="iadne"/>
          <w:rFonts w:ascii="Calibri" w:hAnsi="Calibri"/>
        </w:rPr>
        <w:t>č</w:t>
      </w:r>
      <w:r>
        <w:rPr>
          <w:rStyle w:val="iadne"/>
          <w:rFonts w:ascii="Calibri" w:hAnsi="Calibri"/>
        </w:rPr>
        <w:t xml:space="preserve">nosti </w:t>
      </w:r>
      <w:r>
        <w:rPr>
          <w:rStyle w:val="iadne"/>
          <w:rFonts w:ascii="Calibri" w:hAnsi="Calibri"/>
        </w:rPr>
        <w:t>ľ</w:t>
      </w:r>
      <w:r>
        <w:rPr>
          <w:rStyle w:val="iadne"/>
          <w:rFonts w:ascii="Calibri" w:hAnsi="Calibri"/>
        </w:rPr>
        <w:t>ud</w:t>
      </w:r>
      <w:r>
        <w:rPr>
          <w:rStyle w:val="iadne"/>
          <w:rFonts w:ascii="Calibri" w:hAnsi="Calibri"/>
        </w:rPr>
        <w:t xml:space="preserve">í </w:t>
      </w:r>
      <w:r>
        <w:rPr>
          <w:rStyle w:val="iadne"/>
          <w:rFonts w:ascii="Calibri" w:hAnsi="Calibri"/>
        </w:rPr>
        <w:t xml:space="preserve">na miestnej </w:t>
      </w:r>
      <w:r>
        <w:rPr>
          <w:rStyle w:val="iadne"/>
          <w:rFonts w:ascii="Calibri" w:hAnsi="Calibri"/>
        </w:rPr>
        <w:t>ú</w:t>
      </w:r>
      <w:r>
        <w:rPr>
          <w:rStyle w:val="iadne"/>
          <w:rFonts w:ascii="Calibri" w:hAnsi="Calibri"/>
        </w:rPr>
        <w:t>rovni, podporuje a rozv</w:t>
      </w:r>
      <w:r>
        <w:rPr>
          <w:rStyle w:val="iadne"/>
          <w:rFonts w:ascii="Calibri" w:hAnsi="Calibri"/>
        </w:rPr>
        <w:t>í</w:t>
      </w:r>
      <w:r>
        <w:rPr>
          <w:rStyle w:val="iadne"/>
          <w:rFonts w:ascii="Calibri" w:hAnsi="Calibri"/>
        </w:rPr>
        <w:t>ja</w:t>
      </w:r>
      <w:r>
        <w:rPr>
          <w:rStyle w:val="iadne"/>
          <w:rFonts w:ascii="Calibri" w:hAnsi="Calibri"/>
        </w:rPr>
        <w:t xml:space="preserve"> ich osobnostn</w:t>
      </w:r>
      <w:r>
        <w:rPr>
          <w:rStyle w:val="iadne"/>
          <w:rFonts w:ascii="Calibri" w:hAnsi="Calibri"/>
        </w:rPr>
        <w:t xml:space="preserve">é </w:t>
      </w:r>
      <w:r>
        <w:rPr>
          <w:rStyle w:val="iadne"/>
          <w:rFonts w:ascii="Calibri" w:hAnsi="Calibri"/>
        </w:rPr>
        <w:t>kompetencie a motiv</w:t>
      </w:r>
      <w:r>
        <w:rPr>
          <w:rStyle w:val="iadne"/>
          <w:rFonts w:ascii="Calibri" w:hAnsi="Calibri"/>
        </w:rPr>
        <w:t>á</w:t>
      </w:r>
      <w:r>
        <w:rPr>
          <w:rStyle w:val="iadne"/>
          <w:rFonts w:ascii="Calibri" w:hAnsi="Calibri"/>
        </w:rPr>
        <w:t>ciu k samostatn</w:t>
      </w:r>
      <w:r>
        <w:rPr>
          <w:rStyle w:val="iadne"/>
          <w:rFonts w:ascii="Calibri" w:hAnsi="Calibri"/>
        </w:rPr>
        <w:t>é</w:t>
      </w:r>
      <w:r>
        <w:rPr>
          <w:rStyle w:val="iadne"/>
          <w:rFonts w:ascii="Calibri" w:hAnsi="Calibri"/>
        </w:rPr>
        <w:t>mu rie</w:t>
      </w:r>
      <w:r>
        <w:rPr>
          <w:rStyle w:val="iadne"/>
          <w:rFonts w:ascii="Calibri" w:hAnsi="Calibri"/>
        </w:rPr>
        <w:t>š</w:t>
      </w:r>
      <w:r>
        <w:rPr>
          <w:rStyle w:val="iadne"/>
          <w:rFonts w:ascii="Calibri" w:hAnsi="Calibri"/>
        </w:rPr>
        <w:t>eniu probl</w:t>
      </w:r>
      <w:r>
        <w:rPr>
          <w:rStyle w:val="iadne"/>
          <w:rFonts w:ascii="Calibri" w:hAnsi="Calibri"/>
        </w:rPr>
        <w:t>é</w:t>
      </w:r>
      <w:r>
        <w:rPr>
          <w:rStyle w:val="iadne"/>
          <w:rFonts w:ascii="Calibri" w:hAnsi="Calibri"/>
        </w:rPr>
        <w:t>mov, aktivizuje ich a posil</w:t>
      </w:r>
      <w:r>
        <w:rPr>
          <w:rStyle w:val="iadne"/>
          <w:rFonts w:ascii="Calibri" w:hAnsi="Calibri"/>
        </w:rPr>
        <w:t>ň</w:t>
      </w:r>
      <w:r>
        <w:rPr>
          <w:rStyle w:val="iadne"/>
          <w:rFonts w:ascii="Calibri" w:hAnsi="Calibri"/>
        </w:rPr>
        <w:t>uje ich sebavedomie a</w:t>
      </w:r>
      <w:r>
        <w:rPr>
          <w:rStyle w:val="iadne"/>
          <w:rFonts w:ascii="Calibri" w:hAnsi="Calibri"/>
        </w:rPr>
        <w:t> </w:t>
      </w:r>
      <w:r>
        <w:rPr>
          <w:rStyle w:val="iadne"/>
          <w:rFonts w:ascii="Calibri" w:hAnsi="Calibri"/>
        </w:rPr>
        <w:t>zodpovednos</w:t>
      </w:r>
      <w:r>
        <w:rPr>
          <w:rStyle w:val="iadne"/>
          <w:rFonts w:ascii="Calibri" w:hAnsi="Calibri"/>
        </w:rPr>
        <w:t>ť</w:t>
      </w:r>
      <w:r>
        <w:rPr>
          <w:rStyle w:val="iadne"/>
          <w:rFonts w:ascii="Calibri" w:hAnsi="Calibri"/>
        </w:rPr>
        <w:t>;</w:t>
      </w:r>
    </w:p>
    <w:p w:rsidR="00573399" w:rsidRDefault="0082074F">
      <w:pPr>
        <w:pStyle w:val="Normlny1"/>
        <w:numPr>
          <w:ilvl w:val="0"/>
          <w:numId w:val="8"/>
        </w:numPr>
        <w:spacing w:line="240" w:lineRule="auto"/>
        <w:jc w:val="both"/>
        <w:rPr>
          <w:rFonts w:ascii="Calibri" w:hAnsi="Calibri"/>
        </w:rPr>
      </w:pPr>
      <w:r>
        <w:rPr>
          <w:rStyle w:val="iadne"/>
          <w:rFonts w:ascii="Calibri" w:hAnsi="Calibri"/>
        </w:rPr>
        <w:t>prispieva k zmier</w:t>
      </w:r>
      <w:r>
        <w:rPr>
          <w:rStyle w:val="iadne"/>
          <w:rFonts w:ascii="Calibri" w:hAnsi="Calibri"/>
        </w:rPr>
        <w:t>ň</w:t>
      </w:r>
      <w:r>
        <w:rPr>
          <w:rStyle w:val="iadne"/>
          <w:rFonts w:ascii="Calibri" w:hAnsi="Calibri"/>
        </w:rPr>
        <w:t>ovaniu nap</w:t>
      </w:r>
      <w:r>
        <w:rPr>
          <w:rStyle w:val="iadne"/>
          <w:rFonts w:ascii="Calibri" w:hAnsi="Calibri"/>
        </w:rPr>
        <w:t>ä</w:t>
      </w:r>
      <w:r>
        <w:rPr>
          <w:rStyle w:val="iadne"/>
          <w:rFonts w:ascii="Calibri" w:hAnsi="Calibri"/>
        </w:rPr>
        <w:t>t</w:t>
      </w:r>
      <w:r>
        <w:rPr>
          <w:rStyle w:val="iadne"/>
          <w:rFonts w:ascii="Calibri" w:hAnsi="Calibri"/>
        </w:rPr>
        <w:t xml:space="preserve">í </w:t>
      </w:r>
      <w:r>
        <w:rPr>
          <w:rStyle w:val="iadne"/>
          <w:rFonts w:ascii="Calibri" w:hAnsi="Calibri"/>
        </w:rPr>
        <w:t>v komunite;</w:t>
      </w:r>
    </w:p>
    <w:p w:rsidR="00573399" w:rsidRDefault="0082074F">
      <w:pPr>
        <w:pStyle w:val="Normlny1"/>
        <w:numPr>
          <w:ilvl w:val="0"/>
          <w:numId w:val="8"/>
        </w:numPr>
        <w:spacing w:line="240" w:lineRule="auto"/>
        <w:jc w:val="both"/>
        <w:rPr>
          <w:rFonts w:ascii="Calibri" w:hAnsi="Calibri"/>
        </w:rPr>
      </w:pPr>
      <w:r>
        <w:rPr>
          <w:rStyle w:val="iadne"/>
          <w:rFonts w:ascii="Calibri" w:hAnsi="Calibri"/>
        </w:rPr>
        <w:t xml:space="preserve">svojou </w:t>
      </w:r>
      <w:r>
        <w:rPr>
          <w:rStyle w:val="iadne"/>
          <w:rFonts w:ascii="Calibri" w:hAnsi="Calibri"/>
        </w:rPr>
        <w:t>č</w:t>
      </w:r>
      <w:r>
        <w:rPr>
          <w:rStyle w:val="iadne"/>
          <w:rFonts w:ascii="Calibri" w:hAnsi="Calibri"/>
        </w:rPr>
        <w:t>innos</w:t>
      </w:r>
      <w:r>
        <w:rPr>
          <w:rStyle w:val="iadne"/>
          <w:rFonts w:ascii="Calibri" w:hAnsi="Calibri"/>
        </w:rPr>
        <w:t>ť</w:t>
      </w:r>
      <w:r>
        <w:rPr>
          <w:rStyle w:val="iadne"/>
          <w:rFonts w:ascii="Calibri" w:hAnsi="Calibri"/>
        </w:rPr>
        <w:t>ou prispieva k soci</w:t>
      </w:r>
      <w:r>
        <w:rPr>
          <w:rStyle w:val="iadne"/>
          <w:rFonts w:ascii="Calibri" w:hAnsi="Calibri"/>
        </w:rPr>
        <w:t>á</w:t>
      </w:r>
      <w:r>
        <w:rPr>
          <w:rStyle w:val="iadne"/>
          <w:rFonts w:ascii="Calibri" w:hAnsi="Calibri"/>
        </w:rPr>
        <w:t>lnemu za</w:t>
      </w:r>
      <w:r>
        <w:rPr>
          <w:rStyle w:val="iadne"/>
          <w:rFonts w:ascii="Calibri" w:hAnsi="Calibri"/>
        </w:rPr>
        <w:t>č</w:t>
      </w:r>
      <w:r>
        <w:rPr>
          <w:rStyle w:val="iadne"/>
          <w:rFonts w:ascii="Calibri" w:hAnsi="Calibri"/>
        </w:rPr>
        <w:t>le</w:t>
      </w:r>
      <w:r>
        <w:rPr>
          <w:rStyle w:val="iadne"/>
          <w:rFonts w:ascii="Calibri" w:hAnsi="Calibri"/>
        </w:rPr>
        <w:t>ň</w:t>
      </w:r>
      <w:r>
        <w:rPr>
          <w:rStyle w:val="iadne"/>
          <w:rFonts w:ascii="Calibri" w:hAnsi="Calibri"/>
        </w:rPr>
        <w:t>ovaniu os</w:t>
      </w:r>
      <w:r>
        <w:rPr>
          <w:rStyle w:val="iadne"/>
          <w:rFonts w:ascii="Calibri" w:hAnsi="Calibri"/>
        </w:rPr>
        <w:t>ô</w:t>
      </w:r>
      <w:r>
        <w:rPr>
          <w:rStyle w:val="iadne"/>
          <w:rFonts w:ascii="Calibri" w:hAnsi="Calibri"/>
        </w:rPr>
        <w:t>b soci</w:t>
      </w:r>
      <w:r>
        <w:rPr>
          <w:rStyle w:val="iadne"/>
          <w:rFonts w:ascii="Calibri" w:hAnsi="Calibri"/>
        </w:rPr>
        <w:t>á</w:t>
      </w:r>
      <w:r>
        <w:rPr>
          <w:rStyle w:val="iadne"/>
          <w:rFonts w:ascii="Calibri" w:hAnsi="Calibri"/>
        </w:rPr>
        <w:t>lne vyl</w:t>
      </w:r>
      <w:r>
        <w:rPr>
          <w:rStyle w:val="iadne"/>
          <w:rFonts w:ascii="Calibri" w:hAnsi="Calibri"/>
        </w:rPr>
        <w:t>úč</w:t>
      </w:r>
      <w:r>
        <w:rPr>
          <w:rStyle w:val="iadne"/>
          <w:rFonts w:ascii="Calibri" w:hAnsi="Calibri"/>
        </w:rPr>
        <w:t>en</w:t>
      </w:r>
      <w:r>
        <w:rPr>
          <w:rStyle w:val="iadne"/>
          <w:rFonts w:ascii="Calibri" w:hAnsi="Calibri"/>
        </w:rPr>
        <w:t>ý</w:t>
      </w:r>
      <w:r>
        <w:rPr>
          <w:rStyle w:val="iadne"/>
          <w:rFonts w:ascii="Calibri" w:hAnsi="Calibri"/>
        </w:rPr>
        <w:t>ch,</w:t>
      </w:r>
      <w:r>
        <w:rPr>
          <w:rStyle w:val="iadne"/>
          <w:rFonts w:ascii="Calibri" w:hAnsi="Calibri"/>
        </w:rPr>
        <w:t xml:space="preserve"> a to ako na individu</w:t>
      </w:r>
      <w:r>
        <w:rPr>
          <w:rStyle w:val="iadne"/>
          <w:rFonts w:ascii="Calibri" w:hAnsi="Calibri"/>
        </w:rPr>
        <w:t>á</w:t>
      </w:r>
      <w:r>
        <w:rPr>
          <w:rStyle w:val="iadne"/>
          <w:rFonts w:ascii="Calibri" w:hAnsi="Calibri"/>
        </w:rPr>
        <w:t>lnej, tak aj na lok</w:t>
      </w:r>
      <w:r>
        <w:rPr>
          <w:rStyle w:val="iadne"/>
          <w:rFonts w:ascii="Calibri" w:hAnsi="Calibri"/>
        </w:rPr>
        <w:t>á</w:t>
      </w:r>
      <w:r>
        <w:rPr>
          <w:rStyle w:val="iadne"/>
          <w:rFonts w:ascii="Calibri" w:hAnsi="Calibri"/>
        </w:rPr>
        <w:t xml:space="preserve">lnej </w:t>
      </w:r>
      <w:r>
        <w:rPr>
          <w:rStyle w:val="iadne"/>
          <w:rFonts w:ascii="Calibri" w:hAnsi="Calibri"/>
        </w:rPr>
        <w:t>ú</w:t>
      </w:r>
      <w:r>
        <w:rPr>
          <w:rStyle w:val="iadne"/>
          <w:rFonts w:ascii="Calibri" w:hAnsi="Calibri"/>
        </w:rPr>
        <w:t>rovni;</w:t>
      </w:r>
    </w:p>
    <w:p w:rsidR="00573399" w:rsidRDefault="0082074F">
      <w:pPr>
        <w:pStyle w:val="Odsekzoznamu"/>
        <w:numPr>
          <w:ilvl w:val="0"/>
          <w:numId w:val="9"/>
        </w:numPr>
        <w:spacing w:after="0" w:line="240" w:lineRule="auto"/>
        <w:jc w:val="both"/>
      </w:pPr>
      <w:r>
        <w:rPr>
          <w:rStyle w:val="iadne"/>
        </w:rPr>
        <w:t>posudzuje sociálnu situáciu  užívateľa;</w:t>
      </w:r>
    </w:p>
    <w:p w:rsidR="00573399" w:rsidRDefault="0082074F">
      <w:pPr>
        <w:pStyle w:val="Odsekzoznamu"/>
        <w:numPr>
          <w:ilvl w:val="0"/>
          <w:numId w:val="9"/>
        </w:numPr>
        <w:spacing w:after="0" w:line="240" w:lineRule="auto"/>
        <w:jc w:val="both"/>
      </w:pPr>
      <w:r>
        <w:rPr>
          <w:rStyle w:val="iadne"/>
        </w:rPr>
        <w:t xml:space="preserve">poskytuje základné informácie o možnostiach riešenia problému a podľa potreby aj odporúča a sprostredkúva ďalšiu odbornú pomoc - sociálne poradenstvo (poskytuje </w:t>
      </w:r>
      <w:r>
        <w:rPr>
          <w:rStyle w:val="iadne"/>
        </w:rPr>
        <w:t>pomoc pri uplatňovaní práv a právom chránených záujmov - napr. pomoc pri spisovaní a podávaní písomných podaní a vypisovaní tlačív, pri písomnej komunikácii v úradnom styku, príprave dokumentácie a pri vybavovaní iných vecí v záujme  užívateľa);</w:t>
      </w:r>
    </w:p>
    <w:p w:rsidR="00573399" w:rsidRDefault="0082074F">
      <w:pPr>
        <w:pStyle w:val="Odsekzoznamu"/>
        <w:numPr>
          <w:ilvl w:val="0"/>
          <w:numId w:val="9"/>
        </w:numPr>
        <w:spacing w:after="0" w:line="240" w:lineRule="auto"/>
        <w:jc w:val="both"/>
      </w:pPr>
      <w:r>
        <w:rPr>
          <w:rStyle w:val="iadne"/>
        </w:rPr>
        <w:t xml:space="preserve">rozvíja a </w:t>
      </w:r>
      <w:r>
        <w:rPr>
          <w:rStyle w:val="iadne"/>
        </w:rPr>
        <w:t>podporuje sociálne zručnosti užívateľa na základe rôznych metód sociálnej práce;</w:t>
      </w:r>
    </w:p>
    <w:p w:rsidR="00573399" w:rsidRDefault="0082074F">
      <w:pPr>
        <w:pStyle w:val="Odsekzoznamu"/>
        <w:numPr>
          <w:ilvl w:val="0"/>
          <w:numId w:val="9"/>
        </w:numPr>
        <w:spacing w:after="0" w:line="240" w:lineRule="auto"/>
        <w:jc w:val="both"/>
      </w:pPr>
      <w:r>
        <w:rPr>
          <w:rStyle w:val="iadne"/>
        </w:rPr>
        <w:t>navrhuje a realizuje formy, metódy a postupy sociálnej práce s  užívateľom a jeho rodinou;</w:t>
      </w:r>
    </w:p>
    <w:p w:rsidR="00573399" w:rsidRDefault="0082074F">
      <w:pPr>
        <w:pStyle w:val="Odsekzoznamu"/>
        <w:numPr>
          <w:ilvl w:val="0"/>
          <w:numId w:val="9"/>
        </w:numPr>
        <w:spacing w:after="0" w:line="240" w:lineRule="auto"/>
        <w:jc w:val="both"/>
      </w:pPr>
      <w:r>
        <w:rPr>
          <w:rStyle w:val="iadne"/>
        </w:rPr>
        <w:t>napomáha sociálnej integrácii  užívateľa do komunity;</w:t>
      </w:r>
    </w:p>
    <w:p w:rsidR="00573399" w:rsidRDefault="0082074F">
      <w:pPr>
        <w:pStyle w:val="Odsekzoznamu"/>
        <w:numPr>
          <w:ilvl w:val="0"/>
          <w:numId w:val="9"/>
        </w:numPr>
        <w:spacing w:after="0" w:line="240" w:lineRule="auto"/>
        <w:jc w:val="both"/>
      </w:pPr>
      <w:r>
        <w:rPr>
          <w:rStyle w:val="iadne"/>
        </w:rPr>
        <w:lastRenderedPageBreak/>
        <w:t>vykonáva sociálnu prácu zamera</w:t>
      </w:r>
      <w:r>
        <w:rPr>
          <w:rStyle w:val="iadne"/>
        </w:rPr>
        <w:t>nú na podporu samostatnosti, nezávislosti, sebestačnosti  užívateľa, najmä pri základných sociálnych aktivitách;</w:t>
      </w:r>
    </w:p>
    <w:p w:rsidR="00573399" w:rsidRDefault="0082074F">
      <w:pPr>
        <w:pStyle w:val="Normlny1"/>
        <w:numPr>
          <w:ilvl w:val="0"/>
          <w:numId w:val="8"/>
        </w:numPr>
        <w:spacing w:line="240" w:lineRule="auto"/>
        <w:jc w:val="both"/>
        <w:rPr>
          <w:rFonts w:ascii="Calibri" w:hAnsi="Calibri"/>
        </w:rPr>
      </w:pPr>
      <w:r>
        <w:rPr>
          <w:rStyle w:val="iadne"/>
          <w:rFonts w:ascii="Calibri" w:hAnsi="Calibri"/>
        </w:rPr>
        <w:t>realizuje  odborn</w:t>
      </w:r>
      <w:r>
        <w:rPr>
          <w:rStyle w:val="iadne"/>
          <w:rFonts w:ascii="Calibri" w:hAnsi="Calibri"/>
        </w:rPr>
        <w:t>é č</w:t>
      </w:r>
      <w:r>
        <w:rPr>
          <w:rStyle w:val="iadne"/>
          <w:rFonts w:ascii="Calibri" w:hAnsi="Calibri"/>
        </w:rPr>
        <w:t>innosti a</w:t>
      </w:r>
      <w:r>
        <w:rPr>
          <w:rStyle w:val="iadne"/>
          <w:rFonts w:ascii="Calibri" w:hAnsi="Calibri"/>
        </w:rPr>
        <w:t> </w:t>
      </w:r>
      <w:r>
        <w:rPr>
          <w:rStyle w:val="iadne"/>
          <w:rFonts w:ascii="Calibri" w:hAnsi="Calibri"/>
        </w:rPr>
        <w:t>in</w:t>
      </w:r>
      <w:r>
        <w:rPr>
          <w:rStyle w:val="iadne"/>
          <w:rFonts w:ascii="Calibri" w:hAnsi="Calibri"/>
        </w:rPr>
        <w:t>é č</w:t>
      </w:r>
      <w:r>
        <w:rPr>
          <w:rStyle w:val="iadne"/>
          <w:rFonts w:ascii="Calibri" w:hAnsi="Calibri"/>
        </w:rPr>
        <w:t>innost</w:t>
      </w:r>
      <w:r>
        <w:rPr>
          <w:rStyle w:val="iadne"/>
          <w:rFonts w:ascii="Calibri" w:hAnsi="Calibri"/>
        </w:rPr>
        <w:t xml:space="preserve">í </w:t>
      </w:r>
      <w:r>
        <w:rPr>
          <w:rStyle w:val="iadne"/>
          <w:rFonts w:ascii="Calibri" w:hAnsi="Calibri"/>
        </w:rPr>
        <w:t>v oblasti pr</w:t>
      </w:r>
      <w:r>
        <w:rPr>
          <w:rStyle w:val="iadne"/>
          <w:rFonts w:ascii="Calibri" w:hAnsi="Calibri"/>
        </w:rPr>
        <w:t>í</w:t>
      </w:r>
      <w:r>
        <w:rPr>
          <w:rStyle w:val="iadne"/>
          <w:rFonts w:ascii="Calibri" w:hAnsi="Calibri"/>
        </w:rPr>
        <w:t xml:space="preserve">pravy na </w:t>
      </w:r>
      <w:r>
        <w:rPr>
          <w:rStyle w:val="iadne"/>
          <w:rFonts w:ascii="Calibri" w:hAnsi="Calibri"/>
        </w:rPr>
        <w:t>š</w:t>
      </w:r>
      <w:r>
        <w:rPr>
          <w:rStyle w:val="iadne"/>
          <w:rFonts w:ascii="Calibri" w:hAnsi="Calibri"/>
        </w:rPr>
        <w:t>kolsk</w:t>
      </w:r>
      <w:r>
        <w:rPr>
          <w:rStyle w:val="iadne"/>
          <w:rFonts w:ascii="Calibri" w:hAnsi="Calibri"/>
        </w:rPr>
        <w:t xml:space="preserve">ú </w:t>
      </w:r>
      <w:r>
        <w:rPr>
          <w:rStyle w:val="iadne"/>
          <w:rFonts w:ascii="Calibri" w:hAnsi="Calibri"/>
        </w:rPr>
        <w:t>doch</w:t>
      </w:r>
      <w:r>
        <w:rPr>
          <w:rStyle w:val="iadne"/>
          <w:rFonts w:ascii="Calibri" w:hAnsi="Calibri"/>
        </w:rPr>
        <w:t>á</w:t>
      </w:r>
      <w:r>
        <w:rPr>
          <w:rStyle w:val="iadne"/>
          <w:rFonts w:ascii="Calibri" w:hAnsi="Calibri"/>
        </w:rPr>
        <w:t xml:space="preserve">dzku a </w:t>
      </w:r>
      <w:r>
        <w:rPr>
          <w:rStyle w:val="iadne"/>
          <w:rFonts w:ascii="Calibri" w:hAnsi="Calibri"/>
        </w:rPr>
        <w:t>š</w:t>
      </w:r>
      <w:r>
        <w:rPr>
          <w:rStyle w:val="iadne"/>
          <w:rFonts w:ascii="Calibri" w:hAnsi="Calibri"/>
        </w:rPr>
        <w:t>kolsk</w:t>
      </w:r>
      <w:r>
        <w:rPr>
          <w:rStyle w:val="iadne"/>
          <w:rFonts w:ascii="Calibri" w:hAnsi="Calibri"/>
        </w:rPr>
        <w:t xml:space="preserve">é </w:t>
      </w:r>
      <w:r>
        <w:rPr>
          <w:rStyle w:val="iadne"/>
          <w:rFonts w:ascii="Calibri" w:hAnsi="Calibri"/>
        </w:rPr>
        <w:t>vyu</w:t>
      </w:r>
      <w:r>
        <w:rPr>
          <w:rStyle w:val="iadne"/>
          <w:rFonts w:ascii="Calibri" w:hAnsi="Calibri"/>
        </w:rPr>
        <w:t>č</w:t>
      </w:r>
      <w:r>
        <w:rPr>
          <w:rStyle w:val="iadne"/>
          <w:rFonts w:ascii="Calibri" w:hAnsi="Calibri"/>
        </w:rPr>
        <w:t>ovanie, prevent</w:t>
      </w:r>
      <w:r>
        <w:rPr>
          <w:rStyle w:val="iadne"/>
          <w:rFonts w:ascii="Calibri" w:hAnsi="Calibri"/>
        </w:rPr>
        <w:t>í</w:t>
      </w:r>
      <w:r>
        <w:rPr>
          <w:rStyle w:val="iadne"/>
          <w:rFonts w:ascii="Calibri" w:hAnsi="Calibri"/>
        </w:rPr>
        <w:t>vne aktivity a z</w:t>
      </w:r>
      <w:r>
        <w:rPr>
          <w:rStyle w:val="iadne"/>
          <w:rFonts w:ascii="Calibri" w:hAnsi="Calibri"/>
        </w:rPr>
        <w:t>á</w:t>
      </w:r>
      <w:r>
        <w:rPr>
          <w:rStyle w:val="iadne"/>
          <w:rFonts w:ascii="Calibri" w:hAnsi="Calibri"/>
        </w:rPr>
        <w:t>ujmov</w:t>
      </w:r>
      <w:r>
        <w:rPr>
          <w:rStyle w:val="iadne"/>
          <w:rFonts w:ascii="Calibri" w:hAnsi="Calibri"/>
        </w:rPr>
        <w:t>ú č</w:t>
      </w:r>
      <w:r>
        <w:rPr>
          <w:rStyle w:val="iadne"/>
          <w:rFonts w:ascii="Calibri" w:hAnsi="Calibri"/>
        </w:rPr>
        <w:t>innos</w:t>
      </w:r>
      <w:r>
        <w:rPr>
          <w:rStyle w:val="iadne"/>
          <w:rFonts w:ascii="Calibri" w:hAnsi="Calibri"/>
        </w:rPr>
        <w:t>ť</w:t>
      </w:r>
      <w:r>
        <w:rPr>
          <w:rStyle w:val="iadne"/>
          <w:rFonts w:ascii="Calibri" w:hAnsi="Calibri"/>
        </w:rPr>
        <w:t xml:space="preserve">, ako aj </w:t>
      </w:r>
      <w:r>
        <w:rPr>
          <w:rStyle w:val="iadne"/>
          <w:rFonts w:ascii="Calibri" w:hAnsi="Calibri"/>
        </w:rPr>
        <w:t>ď</w:t>
      </w:r>
      <w:r>
        <w:rPr>
          <w:rStyle w:val="iadne"/>
          <w:rFonts w:ascii="Calibri" w:hAnsi="Calibri"/>
        </w:rPr>
        <w:t>al</w:t>
      </w:r>
      <w:r>
        <w:rPr>
          <w:rStyle w:val="iadne"/>
          <w:rFonts w:ascii="Calibri" w:hAnsi="Calibri"/>
        </w:rPr>
        <w:t>š</w:t>
      </w:r>
      <w:r>
        <w:rPr>
          <w:rStyle w:val="iadne"/>
          <w:rFonts w:ascii="Calibri" w:hAnsi="Calibri"/>
        </w:rPr>
        <w:t>ie doplnkov</w:t>
      </w:r>
      <w:r>
        <w:rPr>
          <w:rStyle w:val="iadne"/>
          <w:rFonts w:ascii="Calibri" w:hAnsi="Calibri"/>
        </w:rPr>
        <w:t xml:space="preserve">é </w:t>
      </w:r>
      <w:r>
        <w:rPr>
          <w:rStyle w:val="iadne"/>
          <w:rFonts w:ascii="Calibri" w:hAnsi="Calibri"/>
        </w:rPr>
        <w:t>slu</w:t>
      </w:r>
      <w:r>
        <w:rPr>
          <w:rStyle w:val="iadne"/>
          <w:rFonts w:ascii="Calibri" w:hAnsi="Calibri"/>
        </w:rPr>
        <w:t>ž</w:t>
      </w:r>
      <w:r>
        <w:rPr>
          <w:rStyle w:val="iadne"/>
          <w:rFonts w:ascii="Calibri" w:hAnsi="Calibri"/>
        </w:rPr>
        <w:t>by, aktivity a</w:t>
      </w:r>
      <w:r>
        <w:rPr>
          <w:rStyle w:val="iadne"/>
          <w:rFonts w:ascii="Calibri" w:hAnsi="Calibri"/>
        </w:rPr>
        <w:t> č</w:t>
      </w:r>
      <w:r>
        <w:rPr>
          <w:rStyle w:val="iadne"/>
          <w:rFonts w:ascii="Calibri" w:hAnsi="Calibri"/>
        </w:rPr>
        <w:t xml:space="preserve">innosti; </w:t>
      </w:r>
    </w:p>
    <w:p w:rsidR="00573399" w:rsidRDefault="0082074F">
      <w:pPr>
        <w:pStyle w:val="Normlny1"/>
        <w:numPr>
          <w:ilvl w:val="0"/>
          <w:numId w:val="8"/>
        </w:numPr>
        <w:spacing w:line="240" w:lineRule="auto"/>
        <w:jc w:val="both"/>
        <w:rPr>
          <w:rFonts w:ascii="Calibri" w:hAnsi="Calibri"/>
        </w:rPr>
      </w:pPr>
      <w:r>
        <w:rPr>
          <w:rStyle w:val="iadne"/>
          <w:rFonts w:ascii="Calibri" w:hAnsi="Calibri"/>
        </w:rPr>
        <w:t>vedie evidenciu o odborn</w:t>
      </w:r>
      <w:r>
        <w:rPr>
          <w:rStyle w:val="iadne"/>
          <w:rFonts w:ascii="Calibri" w:hAnsi="Calibri"/>
        </w:rPr>
        <w:t>ý</w:t>
      </w:r>
      <w:r>
        <w:rPr>
          <w:rStyle w:val="iadne"/>
          <w:rFonts w:ascii="Calibri" w:hAnsi="Calibri"/>
        </w:rPr>
        <w:t xml:space="preserve">ch </w:t>
      </w:r>
      <w:r>
        <w:rPr>
          <w:rStyle w:val="iadne"/>
          <w:rFonts w:ascii="Calibri" w:hAnsi="Calibri"/>
        </w:rPr>
        <w:t>č</w:t>
      </w:r>
      <w:r>
        <w:rPr>
          <w:rStyle w:val="iadne"/>
          <w:rFonts w:ascii="Calibri" w:hAnsi="Calibri"/>
        </w:rPr>
        <w:t>innostiach a</w:t>
      </w:r>
      <w:r>
        <w:rPr>
          <w:rStyle w:val="iadne"/>
          <w:rFonts w:ascii="Calibri" w:hAnsi="Calibri"/>
        </w:rPr>
        <w:t> </w:t>
      </w:r>
      <w:r>
        <w:rPr>
          <w:rStyle w:val="iadne"/>
          <w:rFonts w:ascii="Calibri" w:hAnsi="Calibri"/>
        </w:rPr>
        <w:t>aktivit</w:t>
      </w:r>
      <w:r>
        <w:rPr>
          <w:rStyle w:val="iadne"/>
          <w:rFonts w:ascii="Calibri" w:hAnsi="Calibri"/>
        </w:rPr>
        <w:t>á</w:t>
      </w:r>
      <w:r>
        <w:rPr>
          <w:rStyle w:val="iadne"/>
          <w:rFonts w:ascii="Calibri" w:hAnsi="Calibri"/>
        </w:rPr>
        <w:t>ch a</w:t>
      </w:r>
      <w:r>
        <w:rPr>
          <w:rStyle w:val="iadne"/>
          <w:rFonts w:ascii="Calibri" w:hAnsi="Calibri"/>
        </w:rPr>
        <w:t> </w:t>
      </w:r>
      <w:r>
        <w:rPr>
          <w:rStyle w:val="iadne"/>
          <w:rFonts w:ascii="Calibri" w:hAnsi="Calibri"/>
        </w:rPr>
        <w:t>evidenciu u</w:t>
      </w:r>
      <w:r>
        <w:rPr>
          <w:rStyle w:val="iadne"/>
          <w:rFonts w:ascii="Calibri" w:hAnsi="Calibri"/>
        </w:rPr>
        <w:t>ží</w:t>
      </w:r>
      <w:r>
        <w:rPr>
          <w:rStyle w:val="iadne"/>
          <w:rFonts w:ascii="Calibri" w:hAnsi="Calibri"/>
        </w:rPr>
        <w:t>vate</w:t>
      </w:r>
      <w:r>
        <w:rPr>
          <w:rStyle w:val="iadne"/>
          <w:rFonts w:ascii="Calibri" w:hAnsi="Calibri"/>
        </w:rPr>
        <w:t>ľ</w:t>
      </w:r>
      <w:r>
        <w:rPr>
          <w:rStyle w:val="iadne"/>
          <w:rFonts w:ascii="Calibri" w:hAnsi="Calibri"/>
        </w:rPr>
        <w:t>ov</w:t>
      </w:r>
      <w:r>
        <w:rPr>
          <w:rStyle w:val="iadne"/>
          <w:rFonts w:ascii="Calibri" w:hAnsi="Calibri"/>
        </w:rPr>
        <w:t>;</w:t>
      </w:r>
    </w:p>
    <w:p w:rsidR="00573399" w:rsidRDefault="0082074F">
      <w:pPr>
        <w:pStyle w:val="Normlny1"/>
        <w:numPr>
          <w:ilvl w:val="0"/>
          <w:numId w:val="8"/>
        </w:numPr>
        <w:spacing w:line="240" w:lineRule="auto"/>
        <w:jc w:val="both"/>
        <w:rPr>
          <w:rFonts w:ascii="Calibri" w:hAnsi="Calibri"/>
        </w:rPr>
      </w:pPr>
      <w:r>
        <w:rPr>
          <w:rStyle w:val="iadne"/>
          <w:rFonts w:ascii="Calibri" w:hAnsi="Calibri"/>
        </w:rPr>
        <w:t>vyhodnocuje v</w:t>
      </w:r>
      <w:r>
        <w:rPr>
          <w:rStyle w:val="iadne"/>
          <w:rFonts w:ascii="Calibri" w:hAnsi="Calibri"/>
        </w:rPr>
        <w:t>ý</w:t>
      </w:r>
      <w:r>
        <w:rPr>
          <w:rStyle w:val="iadne"/>
          <w:rFonts w:ascii="Calibri" w:hAnsi="Calibri"/>
        </w:rPr>
        <w:t>sledky zrealizovan</w:t>
      </w:r>
      <w:r>
        <w:rPr>
          <w:rStyle w:val="iadne"/>
          <w:rFonts w:ascii="Calibri" w:hAnsi="Calibri"/>
        </w:rPr>
        <w:t>ý</w:t>
      </w:r>
      <w:r>
        <w:rPr>
          <w:rStyle w:val="iadne"/>
          <w:rFonts w:ascii="Calibri" w:hAnsi="Calibri"/>
        </w:rPr>
        <w:t>ch odborn</w:t>
      </w:r>
      <w:r>
        <w:rPr>
          <w:rStyle w:val="iadne"/>
          <w:rFonts w:ascii="Calibri" w:hAnsi="Calibri"/>
        </w:rPr>
        <w:t>ý</w:t>
      </w:r>
      <w:r>
        <w:rPr>
          <w:rStyle w:val="iadne"/>
          <w:rFonts w:ascii="Calibri" w:hAnsi="Calibri"/>
        </w:rPr>
        <w:t xml:space="preserve">ch </w:t>
      </w:r>
      <w:r>
        <w:rPr>
          <w:rStyle w:val="iadne"/>
          <w:rFonts w:ascii="Calibri" w:hAnsi="Calibri"/>
        </w:rPr>
        <w:t>č</w:t>
      </w:r>
      <w:r>
        <w:rPr>
          <w:rStyle w:val="iadne"/>
          <w:rFonts w:ascii="Calibri" w:hAnsi="Calibri"/>
        </w:rPr>
        <w:t>innost</w:t>
      </w:r>
      <w:r>
        <w:rPr>
          <w:rStyle w:val="iadne"/>
          <w:rFonts w:ascii="Calibri" w:hAnsi="Calibri"/>
        </w:rPr>
        <w:t>í</w:t>
      </w:r>
      <w:r>
        <w:rPr>
          <w:rStyle w:val="iadne"/>
          <w:rFonts w:ascii="Calibri" w:hAnsi="Calibri"/>
        </w:rPr>
        <w:t>, in</w:t>
      </w:r>
      <w:r>
        <w:rPr>
          <w:rStyle w:val="iadne"/>
          <w:rFonts w:ascii="Calibri" w:hAnsi="Calibri"/>
        </w:rPr>
        <w:t>ý</w:t>
      </w:r>
      <w:r>
        <w:rPr>
          <w:rStyle w:val="iadne"/>
          <w:rFonts w:ascii="Calibri" w:hAnsi="Calibri"/>
        </w:rPr>
        <w:t xml:space="preserve">ch </w:t>
      </w:r>
      <w:r>
        <w:rPr>
          <w:rStyle w:val="iadne"/>
          <w:rFonts w:ascii="Calibri" w:hAnsi="Calibri"/>
        </w:rPr>
        <w:t>č</w:t>
      </w:r>
      <w:r>
        <w:rPr>
          <w:rStyle w:val="iadne"/>
          <w:rFonts w:ascii="Calibri" w:hAnsi="Calibri"/>
        </w:rPr>
        <w:t>innost</w:t>
      </w:r>
      <w:r>
        <w:rPr>
          <w:rStyle w:val="iadne"/>
          <w:rFonts w:ascii="Calibri" w:hAnsi="Calibri"/>
        </w:rPr>
        <w:t xml:space="preserve">í </w:t>
      </w:r>
      <w:r>
        <w:rPr>
          <w:rStyle w:val="iadne"/>
          <w:rFonts w:ascii="Calibri" w:hAnsi="Calibri"/>
        </w:rPr>
        <w:t>a</w:t>
      </w:r>
      <w:r>
        <w:rPr>
          <w:rStyle w:val="iadne"/>
          <w:rFonts w:ascii="Calibri" w:hAnsi="Calibri"/>
        </w:rPr>
        <w:t> </w:t>
      </w:r>
      <w:r>
        <w:rPr>
          <w:rStyle w:val="iadne"/>
          <w:rFonts w:ascii="Calibri" w:hAnsi="Calibri"/>
        </w:rPr>
        <w:t>aktiv</w:t>
      </w:r>
      <w:r>
        <w:rPr>
          <w:rStyle w:val="iadne"/>
          <w:rFonts w:ascii="Calibri" w:hAnsi="Calibri"/>
        </w:rPr>
        <w:t>í</w:t>
      </w:r>
      <w:r>
        <w:rPr>
          <w:rStyle w:val="iadne"/>
          <w:rFonts w:ascii="Calibri" w:hAnsi="Calibri"/>
        </w:rPr>
        <w:t>t z h</w:t>
      </w:r>
      <w:r>
        <w:rPr>
          <w:rStyle w:val="iadne"/>
          <w:rFonts w:ascii="Calibri" w:hAnsi="Calibri"/>
        </w:rPr>
        <w:t>ľ</w:t>
      </w:r>
      <w:r>
        <w:rPr>
          <w:rStyle w:val="iadne"/>
          <w:rFonts w:ascii="Calibri" w:hAnsi="Calibri"/>
        </w:rPr>
        <w:t>adiska nap</w:t>
      </w:r>
      <w:r>
        <w:rPr>
          <w:rStyle w:val="iadne"/>
          <w:rFonts w:ascii="Calibri" w:hAnsi="Calibri"/>
        </w:rPr>
        <w:t>ĺň</w:t>
      </w:r>
      <w:r>
        <w:rPr>
          <w:rStyle w:val="iadne"/>
          <w:rFonts w:ascii="Calibri" w:hAnsi="Calibri"/>
        </w:rPr>
        <w:t>ania cie</w:t>
      </w:r>
      <w:r>
        <w:rPr>
          <w:rStyle w:val="iadne"/>
          <w:rFonts w:ascii="Calibri" w:hAnsi="Calibri"/>
        </w:rPr>
        <w:t>ľ</w:t>
      </w:r>
      <w:r>
        <w:rPr>
          <w:rStyle w:val="iadne"/>
          <w:rFonts w:ascii="Calibri" w:hAnsi="Calibri"/>
        </w:rPr>
        <w:t xml:space="preserve">ov </w:t>
      </w:r>
      <w:r>
        <w:rPr>
          <w:rStyle w:val="iadne"/>
          <w:rFonts w:ascii="Calibri" w:hAnsi="Calibri"/>
        </w:rPr>
        <w:t xml:space="preserve">KC </w:t>
      </w:r>
      <w:r>
        <w:rPr>
          <w:rStyle w:val="iadne"/>
          <w:rFonts w:ascii="Calibri" w:hAnsi="Calibri"/>
        </w:rPr>
        <w:t xml:space="preserve">a potrieb </w:t>
      </w:r>
      <w:r>
        <w:rPr>
          <w:rStyle w:val="iadne"/>
          <w:rFonts w:ascii="Calibri" w:hAnsi="Calibri"/>
        </w:rPr>
        <w:t>u</w:t>
      </w:r>
      <w:r>
        <w:rPr>
          <w:rStyle w:val="iadne"/>
          <w:rFonts w:ascii="Calibri" w:hAnsi="Calibri"/>
        </w:rPr>
        <w:t>ží</w:t>
      </w:r>
      <w:r>
        <w:rPr>
          <w:rStyle w:val="iadne"/>
          <w:rFonts w:ascii="Calibri" w:hAnsi="Calibri"/>
        </w:rPr>
        <w:t>vate</w:t>
      </w:r>
      <w:r>
        <w:rPr>
          <w:rStyle w:val="iadne"/>
          <w:rFonts w:ascii="Calibri" w:hAnsi="Calibri"/>
        </w:rPr>
        <w:t>ľ</w:t>
      </w:r>
      <w:r>
        <w:rPr>
          <w:rStyle w:val="iadne"/>
          <w:rFonts w:ascii="Calibri" w:hAnsi="Calibri"/>
        </w:rPr>
        <w:t>ov v</w:t>
      </w:r>
      <w:r>
        <w:rPr>
          <w:rStyle w:val="iadne"/>
          <w:rFonts w:ascii="Calibri" w:hAnsi="Calibri"/>
        </w:rPr>
        <w:t> </w:t>
      </w:r>
      <w:r>
        <w:rPr>
          <w:rStyle w:val="iadne"/>
          <w:rFonts w:ascii="Calibri" w:hAnsi="Calibri"/>
        </w:rPr>
        <w:t>konzult</w:t>
      </w:r>
      <w:r>
        <w:rPr>
          <w:rStyle w:val="iadne"/>
          <w:rFonts w:ascii="Calibri" w:hAnsi="Calibri"/>
        </w:rPr>
        <w:t>á</w:t>
      </w:r>
      <w:r>
        <w:rPr>
          <w:rStyle w:val="iadne"/>
          <w:rFonts w:ascii="Calibri" w:hAnsi="Calibri"/>
        </w:rPr>
        <w:t>cii s</w:t>
      </w:r>
      <w:r>
        <w:rPr>
          <w:rStyle w:val="iadne"/>
          <w:rFonts w:ascii="Calibri" w:hAnsi="Calibri"/>
        </w:rPr>
        <w:t> </w:t>
      </w:r>
      <w:r>
        <w:rPr>
          <w:rStyle w:val="iadne"/>
          <w:rFonts w:ascii="Calibri" w:hAnsi="Calibri"/>
        </w:rPr>
        <w:t>odborn</w:t>
      </w:r>
      <w:r>
        <w:rPr>
          <w:rStyle w:val="iadne"/>
          <w:rFonts w:ascii="Calibri" w:hAnsi="Calibri"/>
        </w:rPr>
        <w:t>ý</w:t>
      </w:r>
      <w:r>
        <w:rPr>
          <w:rStyle w:val="iadne"/>
          <w:rFonts w:ascii="Calibri" w:hAnsi="Calibri"/>
        </w:rPr>
        <w:t>m garantom;</w:t>
      </w:r>
    </w:p>
    <w:p w:rsidR="00573399" w:rsidRDefault="0082074F">
      <w:pPr>
        <w:pStyle w:val="Normlny1"/>
        <w:numPr>
          <w:ilvl w:val="0"/>
          <w:numId w:val="8"/>
        </w:numPr>
        <w:spacing w:line="240" w:lineRule="auto"/>
        <w:jc w:val="both"/>
        <w:rPr>
          <w:rFonts w:ascii="Calibri" w:hAnsi="Calibri"/>
        </w:rPr>
      </w:pPr>
      <w:r>
        <w:rPr>
          <w:rStyle w:val="iadne"/>
          <w:rFonts w:ascii="Calibri" w:hAnsi="Calibri"/>
        </w:rPr>
        <w:t>z</w:t>
      </w:r>
      <w:r>
        <w:rPr>
          <w:rStyle w:val="iadne"/>
          <w:rFonts w:ascii="Calibri" w:hAnsi="Calibri"/>
        </w:rPr>
        <w:t>úč</w:t>
      </w:r>
      <w:r>
        <w:rPr>
          <w:rStyle w:val="iadne"/>
          <w:rFonts w:ascii="Calibri" w:hAnsi="Calibri"/>
        </w:rPr>
        <w:t>ast</w:t>
      </w:r>
      <w:r>
        <w:rPr>
          <w:rStyle w:val="iadne"/>
          <w:rFonts w:ascii="Calibri" w:hAnsi="Calibri"/>
        </w:rPr>
        <w:t>ň</w:t>
      </w:r>
      <w:r>
        <w:rPr>
          <w:rStyle w:val="iadne"/>
          <w:rFonts w:ascii="Calibri" w:hAnsi="Calibri"/>
        </w:rPr>
        <w:t>uje sa na pravideln</w:t>
      </w:r>
      <w:r>
        <w:rPr>
          <w:rStyle w:val="iadne"/>
          <w:rFonts w:ascii="Calibri" w:hAnsi="Calibri"/>
        </w:rPr>
        <w:t>ý</w:t>
      </w:r>
      <w:r>
        <w:rPr>
          <w:rStyle w:val="iadne"/>
          <w:rFonts w:ascii="Calibri" w:hAnsi="Calibri"/>
        </w:rPr>
        <w:t>ch porad</w:t>
      </w:r>
      <w:r>
        <w:rPr>
          <w:rStyle w:val="iadne"/>
          <w:rFonts w:ascii="Calibri" w:hAnsi="Calibri"/>
        </w:rPr>
        <w:t>á</w:t>
      </w:r>
      <w:r>
        <w:rPr>
          <w:rStyle w:val="iadne"/>
          <w:rFonts w:ascii="Calibri" w:hAnsi="Calibri"/>
        </w:rPr>
        <w:t>ch zamestnancov;</w:t>
      </w:r>
    </w:p>
    <w:p w:rsidR="00573399" w:rsidRDefault="0082074F">
      <w:pPr>
        <w:pStyle w:val="Odsekzoznamu"/>
        <w:numPr>
          <w:ilvl w:val="0"/>
          <w:numId w:val="8"/>
        </w:numPr>
        <w:spacing w:after="0" w:line="240" w:lineRule="auto"/>
        <w:jc w:val="both"/>
      </w:pPr>
      <w:r>
        <w:rPr>
          <w:rStyle w:val="iadne"/>
        </w:rPr>
        <w:t>zúčastňuje sa pravidelných porád s príslušným regionálnym metodikom/koordinátorom a vykonáva iné (doplnkové) činnosti, ktoré vyplynú z aktuálnych potrieb poč</w:t>
      </w:r>
      <w:r>
        <w:rPr>
          <w:rStyle w:val="iadne"/>
        </w:rPr>
        <w:t>as realizácie NP.</w:t>
      </w:r>
    </w:p>
    <w:p w:rsidR="00573399" w:rsidRDefault="00573399">
      <w:pPr>
        <w:pStyle w:val="Odsekzoznamu"/>
        <w:ind w:left="0"/>
        <w:jc w:val="both"/>
        <w:rPr>
          <w:rStyle w:val="iadne"/>
          <w:rFonts w:ascii="Helvetica" w:eastAsia="Helvetica" w:hAnsi="Helvetica" w:cs="Helvetica"/>
          <w:b/>
          <w:bCs/>
        </w:rPr>
      </w:pPr>
    </w:p>
    <w:p w:rsidR="00573399" w:rsidRDefault="00573399">
      <w:pPr>
        <w:pBdr>
          <w:top w:val="single" w:sz="4" w:space="0" w:color="000000"/>
        </w:pBdr>
        <w:spacing w:after="0"/>
        <w:jc w:val="both"/>
        <w:rPr>
          <w:rStyle w:val="iadne"/>
          <w:rFonts w:ascii="Helvetica" w:eastAsia="Helvetica" w:hAnsi="Helvetica" w:cs="Helvetica"/>
          <w:i/>
          <w:iCs/>
          <w:sz w:val="10"/>
          <w:szCs w:val="10"/>
        </w:rPr>
      </w:pPr>
    </w:p>
    <w:p w:rsidR="00573399" w:rsidRDefault="0082074F">
      <w:pPr>
        <w:jc w:val="both"/>
      </w:pPr>
      <w:r>
        <w:rPr>
          <w:rStyle w:val="iadne"/>
          <w:rFonts w:ascii="Helvetica" w:hAnsi="Helvetica"/>
          <w:i/>
          <w:iCs/>
          <w:sz w:val="20"/>
          <w:szCs w:val="20"/>
        </w:rPr>
        <w:t>V</w:t>
      </w:r>
      <w:r>
        <w:rPr>
          <w:rStyle w:val="iadne"/>
          <w:rFonts w:ascii="Helvetica" w:hAnsi="Helvetica"/>
          <w:i/>
          <w:iCs/>
          <w:sz w:val="20"/>
          <w:szCs w:val="20"/>
        </w:rPr>
        <w:t> </w:t>
      </w:r>
      <w:r>
        <w:rPr>
          <w:rStyle w:val="iadne"/>
          <w:rFonts w:ascii="Helvetica" w:hAnsi="Helvetica"/>
          <w:i/>
          <w:iCs/>
          <w:sz w:val="20"/>
          <w:szCs w:val="20"/>
        </w:rPr>
        <w:t>s</w:t>
      </w:r>
      <w:r>
        <w:rPr>
          <w:rStyle w:val="iadne"/>
          <w:rFonts w:ascii="Helvetica" w:hAnsi="Helvetica"/>
          <w:i/>
          <w:iCs/>
          <w:sz w:val="20"/>
          <w:szCs w:val="20"/>
        </w:rPr>
        <w:t>ú</w:t>
      </w:r>
      <w:r>
        <w:rPr>
          <w:rStyle w:val="iadne"/>
          <w:rFonts w:ascii="Helvetica" w:hAnsi="Helvetica"/>
          <w:i/>
          <w:iCs/>
          <w:sz w:val="20"/>
          <w:szCs w:val="20"/>
        </w:rPr>
        <w:t>lade so z</w:t>
      </w:r>
      <w:r>
        <w:rPr>
          <w:rStyle w:val="iadne"/>
          <w:rFonts w:ascii="Helvetica" w:hAnsi="Helvetica"/>
          <w:i/>
          <w:iCs/>
          <w:sz w:val="20"/>
          <w:szCs w:val="20"/>
        </w:rPr>
        <w:t>á</w:t>
      </w:r>
      <w:r>
        <w:rPr>
          <w:rStyle w:val="iadne"/>
          <w:rFonts w:ascii="Helvetica" w:hAnsi="Helvetica"/>
          <w:i/>
          <w:iCs/>
          <w:sz w:val="20"/>
          <w:szCs w:val="20"/>
        </w:rPr>
        <w:t xml:space="preserve">sadou </w:t>
      </w:r>
      <w:proofErr w:type="spellStart"/>
      <w:r>
        <w:rPr>
          <w:rStyle w:val="iadne"/>
          <w:rFonts w:ascii="Helvetica" w:hAnsi="Helvetica"/>
          <w:i/>
          <w:iCs/>
          <w:sz w:val="20"/>
          <w:szCs w:val="20"/>
        </w:rPr>
        <w:t>rovnak</w:t>
      </w:r>
      <w:proofErr w:type="spellEnd"/>
      <w:r>
        <w:rPr>
          <w:rStyle w:val="iadne"/>
          <w:rFonts w:ascii="Helvetica" w:hAnsi="Helvetica"/>
          <w:i/>
          <w:iCs/>
          <w:sz w:val="20"/>
          <w:szCs w:val="20"/>
          <w:lang w:val="fr-FR"/>
        </w:rPr>
        <w:t>é</w:t>
      </w:r>
      <w:r>
        <w:rPr>
          <w:rStyle w:val="iadne"/>
          <w:rFonts w:ascii="Helvetica" w:hAnsi="Helvetica"/>
          <w:i/>
          <w:iCs/>
          <w:sz w:val="20"/>
          <w:szCs w:val="20"/>
        </w:rPr>
        <w:t>ho zaobch</w:t>
      </w:r>
      <w:r>
        <w:rPr>
          <w:rStyle w:val="iadne"/>
          <w:rFonts w:ascii="Helvetica" w:hAnsi="Helvetica"/>
          <w:i/>
          <w:iCs/>
          <w:sz w:val="20"/>
          <w:szCs w:val="20"/>
        </w:rPr>
        <w:t>á</w:t>
      </w:r>
      <w:r>
        <w:rPr>
          <w:rStyle w:val="iadne"/>
          <w:rFonts w:ascii="Helvetica" w:hAnsi="Helvetica"/>
          <w:i/>
          <w:iCs/>
          <w:sz w:val="20"/>
          <w:szCs w:val="20"/>
        </w:rPr>
        <w:t>dzania je pri v</w:t>
      </w:r>
      <w:r>
        <w:rPr>
          <w:rStyle w:val="iadne"/>
          <w:rFonts w:ascii="Helvetica" w:hAnsi="Helvetica"/>
          <w:i/>
          <w:iCs/>
          <w:sz w:val="20"/>
          <w:szCs w:val="20"/>
        </w:rPr>
        <w:t>ý</w:t>
      </w:r>
      <w:r>
        <w:rPr>
          <w:rStyle w:val="iadne"/>
          <w:rFonts w:ascii="Helvetica" w:hAnsi="Helvetica"/>
          <w:i/>
          <w:iCs/>
          <w:sz w:val="20"/>
          <w:szCs w:val="20"/>
        </w:rPr>
        <w:t>berovom konan</w:t>
      </w:r>
      <w:r>
        <w:rPr>
          <w:rStyle w:val="iadne"/>
          <w:rFonts w:ascii="Helvetica" w:hAnsi="Helvetica"/>
          <w:i/>
          <w:iCs/>
          <w:sz w:val="20"/>
          <w:szCs w:val="20"/>
        </w:rPr>
        <w:t xml:space="preserve">í </w:t>
      </w:r>
      <w:r>
        <w:rPr>
          <w:rStyle w:val="iadne"/>
          <w:rFonts w:ascii="Helvetica" w:hAnsi="Helvetica"/>
          <w:i/>
          <w:iCs/>
          <w:sz w:val="20"/>
          <w:szCs w:val="20"/>
        </w:rPr>
        <w:t>zak</w:t>
      </w:r>
      <w:r>
        <w:rPr>
          <w:rStyle w:val="iadne"/>
          <w:rFonts w:ascii="Helvetica" w:hAnsi="Helvetica"/>
          <w:i/>
          <w:iCs/>
          <w:sz w:val="20"/>
          <w:szCs w:val="20"/>
        </w:rPr>
        <w:t>á</w:t>
      </w:r>
      <w:r>
        <w:rPr>
          <w:rStyle w:val="iadne"/>
          <w:rFonts w:ascii="Helvetica" w:hAnsi="Helvetica"/>
          <w:i/>
          <w:iCs/>
          <w:sz w:val="20"/>
          <w:szCs w:val="20"/>
        </w:rPr>
        <w:t>zan</w:t>
      </w:r>
      <w:r>
        <w:rPr>
          <w:rStyle w:val="iadne"/>
          <w:rFonts w:ascii="Helvetica" w:hAnsi="Helvetica"/>
          <w:i/>
          <w:iCs/>
          <w:sz w:val="20"/>
          <w:szCs w:val="20"/>
        </w:rPr>
        <w:t xml:space="preserve">á </w:t>
      </w:r>
      <w:r>
        <w:rPr>
          <w:rStyle w:val="iadne"/>
          <w:rFonts w:ascii="Helvetica" w:hAnsi="Helvetica"/>
          <w:i/>
          <w:iCs/>
          <w:sz w:val="20"/>
          <w:szCs w:val="20"/>
        </w:rPr>
        <w:t>diskrimin</w:t>
      </w:r>
      <w:r>
        <w:rPr>
          <w:rStyle w:val="iadne"/>
          <w:rFonts w:ascii="Helvetica" w:hAnsi="Helvetica"/>
          <w:i/>
          <w:iCs/>
          <w:sz w:val="20"/>
          <w:szCs w:val="20"/>
        </w:rPr>
        <w:t>á</w:t>
      </w:r>
      <w:r>
        <w:rPr>
          <w:rStyle w:val="iadne"/>
          <w:rFonts w:ascii="Helvetica" w:hAnsi="Helvetica"/>
          <w:i/>
          <w:iCs/>
          <w:sz w:val="20"/>
          <w:szCs w:val="20"/>
        </w:rPr>
        <w:t>cia z</w:t>
      </w:r>
      <w:r>
        <w:rPr>
          <w:rStyle w:val="iadne"/>
          <w:rFonts w:ascii="Helvetica" w:hAnsi="Helvetica"/>
          <w:i/>
          <w:iCs/>
          <w:sz w:val="20"/>
          <w:szCs w:val="20"/>
        </w:rPr>
        <w:t> </w:t>
      </w:r>
      <w:r>
        <w:rPr>
          <w:rStyle w:val="iadne"/>
          <w:rFonts w:ascii="Helvetica" w:hAnsi="Helvetica"/>
          <w:i/>
          <w:iCs/>
          <w:sz w:val="20"/>
          <w:szCs w:val="20"/>
        </w:rPr>
        <w:t>d</w:t>
      </w:r>
      <w:r>
        <w:rPr>
          <w:rStyle w:val="iadne"/>
          <w:rFonts w:ascii="Helvetica" w:hAnsi="Helvetica"/>
          <w:i/>
          <w:iCs/>
          <w:sz w:val="20"/>
          <w:szCs w:val="20"/>
        </w:rPr>
        <w:t>ô</w:t>
      </w:r>
      <w:r>
        <w:rPr>
          <w:rStyle w:val="iadne"/>
          <w:rFonts w:ascii="Helvetica" w:hAnsi="Helvetica"/>
          <w:i/>
          <w:iCs/>
          <w:sz w:val="20"/>
          <w:szCs w:val="20"/>
        </w:rPr>
        <w:t xml:space="preserve">vodu pohlavia, </w:t>
      </w:r>
      <w:proofErr w:type="spellStart"/>
      <w:r>
        <w:rPr>
          <w:rStyle w:val="iadne"/>
          <w:rFonts w:ascii="Helvetica" w:hAnsi="Helvetica"/>
          <w:i/>
          <w:iCs/>
          <w:sz w:val="20"/>
          <w:szCs w:val="20"/>
        </w:rPr>
        <w:t>n</w:t>
      </w:r>
      <w:r>
        <w:rPr>
          <w:rStyle w:val="iadne"/>
          <w:rFonts w:ascii="Helvetica" w:hAnsi="Helvetica"/>
          <w:i/>
          <w:iCs/>
          <w:sz w:val="20"/>
          <w:szCs w:val="20"/>
        </w:rPr>
        <w:t>á</w:t>
      </w:r>
      <w:r>
        <w:rPr>
          <w:rStyle w:val="iadne"/>
          <w:rFonts w:ascii="Helvetica" w:hAnsi="Helvetica"/>
          <w:i/>
          <w:iCs/>
          <w:sz w:val="20"/>
          <w:szCs w:val="20"/>
        </w:rPr>
        <w:t>bo</w:t>
      </w:r>
      <w:r>
        <w:rPr>
          <w:rStyle w:val="iadne"/>
          <w:rFonts w:ascii="Helvetica" w:hAnsi="Helvetica"/>
          <w:i/>
          <w:iCs/>
          <w:sz w:val="20"/>
          <w:szCs w:val="20"/>
        </w:rPr>
        <w:t>ž</w:t>
      </w:r>
      <w:r>
        <w:rPr>
          <w:rStyle w:val="iadne"/>
          <w:rFonts w:ascii="Helvetica" w:hAnsi="Helvetica"/>
          <w:i/>
          <w:iCs/>
          <w:sz w:val="20"/>
          <w:szCs w:val="20"/>
        </w:rPr>
        <w:t>ensk</w:t>
      </w:r>
      <w:proofErr w:type="spellEnd"/>
      <w:r>
        <w:rPr>
          <w:rStyle w:val="iadne"/>
          <w:rFonts w:ascii="Helvetica" w:hAnsi="Helvetica"/>
          <w:i/>
          <w:iCs/>
          <w:sz w:val="20"/>
          <w:szCs w:val="20"/>
          <w:lang w:val="fr-FR"/>
        </w:rPr>
        <w:t>é</w:t>
      </w:r>
      <w:r>
        <w:rPr>
          <w:rStyle w:val="iadne"/>
          <w:rFonts w:ascii="Helvetica" w:hAnsi="Helvetica"/>
          <w:i/>
          <w:iCs/>
          <w:sz w:val="20"/>
          <w:szCs w:val="20"/>
        </w:rPr>
        <w:t xml:space="preserve">ho vyznania alebo viery, rasy, </w:t>
      </w:r>
      <w:proofErr w:type="spellStart"/>
      <w:r>
        <w:rPr>
          <w:rStyle w:val="iadne"/>
          <w:rFonts w:ascii="Helvetica" w:hAnsi="Helvetica"/>
          <w:i/>
          <w:iCs/>
          <w:sz w:val="20"/>
          <w:szCs w:val="20"/>
        </w:rPr>
        <w:t>pr</w:t>
      </w:r>
      <w:r>
        <w:rPr>
          <w:rStyle w:val="iadne"/>
          <w:rFonts w:ascii="Helvetica" w:hAnsi="Helvetica"/>
          <w:i/>
          <w:iCs/>
          <w:sz w:val="20"/>
          <w:szCs w:val="20"/>
        </w:rPr>
        <w:t>í</w:t>
      </w:r>
      <w:proofErr w:type="spellEnd"/>
      <w:r>
        <w:rPr>
          <w:rStyle w:val="iadne"/>
          <w:rFonts w:ascii="Helvetica" w:hAnsi="Helvetica"/>
          <w:i/>
          <w:iCs/>
          <w:sz w:val="20"/>
          <w:szCs w:val="20"/>
          <w:lang w:val="da-DK"/>
        </w:rPr>
        <w:t>slu</w:t>
      </w:r>
      <w:proofErr w:type="spellStart"/>
      <w:r>
        <w:rPr>
          <w:rStyle w:val="iadne"/>
          <w:rFonts w:ascii="Helvetica" w:hAnsi="Helvetica"/>
          <w:i/>
          <w:iCs/>
          <w:sz w:val="20"/>
          <w:szCs w:val="20"/>
        </w:rPr>
        <w:t>š</w:t>
      </w:r>
      <w:r>
        <w:rPr>
          <w:rStyle w:val="iadne"/>
          <w:rFonts w:ascii="Helvetica" w:hAnsi="Helvetica"/>
          <w:i/>
          <w:iCs/>
          <w:sz w:val="20"/>
          <w:szCs w:val="20"/>
        </w:rPr>
        <w:t>nosti</w:t>
      </w:r>
      <w:proofErr w:type="spellEnd"/>
      <w:r>
        <w:rPr>
          <w:rStyle w:val="iadne"/>
          <w:rFonts w:ascii="Helvetica" w:hAnsi="Helvetica"/>
          <w:i/>
          <w:iCs/>
          <w:sz w:val="20"/>
          <w:szCs w:val="20"/>
        </w:rPr>
        <w:t xml:space="preserve"> k</w:t>
      </w:r>
      <w:r>
        <w:rPr>
          <w:rStyle w:val="iadne"/>
          <w:rFonts w:ascii="Helvetica" w:hAnsi="Helvetica"/>
          <w:i/>
          <w:iCs/>
          <w:sz w:val="20"/>
          <w:szCs w:val="20"/>
        </w:rPr>
        <w:t> </w:t>
      </w:r>
      <w:r>
        <w:rPr>
          <w:rStyle w:val="iadne"/>
          <w:rFonts w:ascii="Helvetica" w:hAnsi="Helvetica"/>
          <w:i/>
          <w:iCs/>
          <w:sz w:val="20"/>
          <w:szCs w:val="20"/>
        </w:rPr>
        <w:t>n</w:t>
      </w:r>
      <w:r>
        <w:rPr>
          <w:rStyle w:val="iadne"/>
          <w:rFonts w:ascii="Helvetica" w:hAnsi="Helvetica"/>
          <w:i/>
          <w:iCs/>
          <w:sz w:val="20"/>
          <w:szCs w:val="20"/>
        </w:rPr>
        <w:t>á</w:t>
      </w:r>
      <w:r>
        <w:rPr>
          <w:rStyle w:val="iadne"/>
          <w:rFonts w:ascii="Helvetica" w:hAnsi="Helvetica"/>
          <w:i/>
          <w:iCs/>
          <w:sz w:val="20"/>
          <w:szCs w:val="20"/>
        </w:rPr>
        <w:t>bo</w:t>
      </w:r>
      <w:r>
        <w:rPr>
          <w:rStyle w:val="iadne"/>
          <w:rFonts w:ascii="Helvetica" w:hAnsi="Helvetica"/>
          <w:i/>
          <w:iCs/>
          <w:sz w:val="20"/>
          <w:szCs w:val="20"/>
        </w:rPr>
        <w:t>ž</w:t>
      </w:r>
      <w:r>
        <w:rPr>
          <w:rStyle w:val="iadne"/>
          <w:rFonts w:ascii="Helvetica" w:hAnsi="Helvetica"/>
          <w:i/>
          <w:iCs/>
          <w:sz w:val="20"/>
          <w:szCs w:val="20"/>
        </w:rPr>
        <w:t xml:space="preserve">enskej alebo etnickej skupine, </w:t>
      </w:r>
      <w:proofErr w:type="spellStart"/>
      <w:r>
        <w:rPr>
          <w:rStyle w:val="iadne"/>
          <w:rFonts w:ascii="Helvetica" w:hAnsi="Helvetica"/>
          <w:i/>
          <w:iCs/>
          <w:sz w:val="20"/>
          <w:szCs w:val="20"/>
        </w:rPr>
        <w:t>zdravotn</w:t>
      </w:r>
      <w:proofErr w:type="spellEnd"/>
      <w:r>
        <w:rPr>
          <w:rStyle w:val="iadne"/>
          <w:rFonts w:ascii="Helvetica" w:hAnsi="Helvetica"/>
          <w:i/>
          <w:iCs/>
          <w:sz w:val="20"/>
          <w:szCs w:val="20"/>
          <w:lang w:val="fr-FR"/>
        </w:rPr>
        <w:t>é</w:t>
      </w:r>
      <w:r>
        <w:rPr>
          <w:rStyle w:val="iadne"/>
          <w:rFonts w:ascii="Helvetica" w:hAnsi="Helvetica"/>
          <w:i/>
          <w:iCs/>
          <w:sz w:val="20"/>
          <w:szCs w:val="20"/>
        </w:rPr>
        <w:t xml:space="preserve">ho postihnutia, veku, </w:t>
      </w:r>
      <w:r>
        <w:rPr>
          <w:rStyle w:val="iadne"/>
          <w:rFonts w:ascii="Helvetica" w:hAnsi="Helvetica"/>
          <w:i/>
          <w:iCs/>
          <w:sz w:val="20"/>
          <w:szCs w:val="20"/>
        </w:rPr>
        <w:t>sexu</w:t>
      </w:r>
      <w:r>
        <w:rPr>
          <w:rStyle w:val="iadne"/>
          <w:rFonts w:ascii="Helvetica" w:hAnsi="Helvetica"/>
          <w:i/>
          <w:iCs/>
          <w:sz w:val="20"/>
          <w:szCs w:val="20"/>
        </w:rPr>
        <w:t>á</w:t>
      </w:r>
      <w:r>
        <w:rPr>
          <w:rStyle w:val="iadne"/>
          <w:rFonts w:ascii="Helvetica" w:hAnsi="Helvetica"/>
          <w:i/>
          <w:iCs/>
          <w:sz w:val="20"/>
          <w:szCs w:val="20"/>
        </w:rPr>
        <w:t>lnej orient</w:t>
      </w:r>
      <w:r>
        <w:rPr>
          <w:rStyle w:val="iadne"/>
          <w:rFonts w:ascii="Helvetica" w:hAnsi="Helvetica"/>
          <w:i/>
          <w:iCs/>
          <w:sz w:val="20"/>
          <w:szCs w:val="20"/>
        </w:rPr>
        <w:t>á</w:t>
      </w:r>
      <w:r>
        <w:rPr>
          <w:rStyle w:val="iadne"/>
          <w:rFonts w:ascii="Helvetica" w:hAnsi="Helvetica"/>
          <w:i/>
          <w:iCs/>
          <w:sz w:val="20"/>
          <w:szCs w:val="20"/>
        </w:rPr>
        <w:t xml:space="preserve">cie, </w:t>
      </w:r>
      <w:proofErr w:type="spellStart"/>
      <w:r>
        <w:rPr>
          <w:rStyle w:val="iadne"/>
          <w:rFonts w:ascii="Helvetica" w:hAnsi="Helvetica"/>
          <w:i/>
          <w:iCs/>
          <w:sz w:val="20"/>
          <w:szCs w:val="20"/>
        </w:rPr>
        <w:t>man</w:t>
      </w:r>
      <w:r>
        <w:rPr>
          <w:rStyle w:val="iadne"/>
          <w:rFonts w:ascii="Helvetica" w:hAnsi="Helvetica"/>
          <w:i/>
          <w:iCs/>
          <w:sz w:val="20"/>
          <w:szCs w:val="20"/>
        </w:rPr>
        <w:t>ž</w:t>
      </w:r>
      <w:r>
        <w:rPr>
          <w:rStyle w:val="iadne"/>
          <w:rFonts w:ascii="Helvetica" w:hAnsi="Helvetica"/>
          <w:i/>
          <w:iCs/>
          <w:sz w:val="20"/>
          <w:szCs w:val="20"/>
        </w:rPr>
        <w:t>elsk</w:t>
      </w:r>
      <w:proofErr w:type="spellEnd"/>
      <w:r>
        <w:rPr>
          <w:rStyle w:val="iadne"/>
          <w:rFonts w:ascii="Helvetica" w:hAnsi="Helvetica"/>
          <w:i/>
          <w:iCs/>
          <w:sz w:val="20"/>
          <w:szCs w:val="20"/>
          <w:lang w:val="fr-FR"/>
        </w:rPr>
        <w:t>é</w:t>
      </w:r>
      <w:r>
        <w:rPr>
          <w:rStyle w:val="iadne"/>
          <w:rFonts w:ascii="Helvetica" w:hAnsi="Helvetica"/>
          <w:i/>
          <w:iCs/>
          <w:sz w:val="20"/>
          <w:szCs w:val="20"/>
        </w:rPr>
        <w:t>ho stavu a</w:t>
      </w:r>
      <w:r>
        <w:rPr>
          <w:rStyle w:val="iadne"/>
          <w:rFonts w:ascii="Helvetica" w:hAnsi="Helvetica"/>
          <w:i/>
          <w:iCs/>
          <w:sz w:val="20"/>
          <w:szCs w:val="20"/>
        </w:rPr>
        <w:t> </w:t>
      </w:r>
      <w:proofErr w:type="spellStart"/>
      <w:r>
        <w:rPr>
          <w:rStyle w:val="iadne"/>
          <w:rFonts w:ascii="Helvetica" w:hAnsi="Helvetica"/>
          <w:i/>
          <w:iCs/>
          <w:sz w:val="20"/>
          <w:szCs w:val="20"/>
        </w:rPr>
        <w:t>rodinn</w:t>
      </w:r>
      <w:proofErr w:type="spellEnd"/>
      <w:r>
        <w:rPr>
          <w:rStyle w:val="iadne"/>
          <w:rFonts w:ascii="Helvetica" w:hAnsi="Helvetica"/>
          <w:i/>
          <w:iCs/>
          <w:sz w:val="20"/>
          <w:szCs w:val="20"/>
          <w:lang w:val="fr-FR"/>
        </w:rPr>
        <w:t>é</w:t>
      </w:r>
      <w:r>
        <w:rPr>
          <w:rStyle w:val="iadne"/>
          <w:rFonts w:ascii="Helvetica" w:hAnsi="Helvetica"/>
          <w:i/>
          <w:iCs/>
          <w:sz w:val="20"/>
          <w:szCs w:val="20"/>
        </w:rPr>
        <w:t xml:space="preserve">ho stavu, farby pleti, jazyka, </w:t>
      </w:r>
      <w:proofErr w:type="spellStart"/>
      <w:r>
        <w:rPr>
          <w:rStyle w:val="iadne"/>
          <w:rFonts w:ascii="Helvetica" w:hAnsi="Helvetica"/>
          <w:i/>
          <w:iCs/>
          <w:sz w:val="20"/>
          <w:szCs w:val="20"/>
        </w:rPr>
        <w:t>politick</w:t>
      </w:r>
      <w:proofErr w:type="spellEnd"/>
      <w:r>
        <w:rPr>
          <w:rStyle w:val="iadne"/>
          <w:rFonts w:ascii="Helvetica" w:hAnsi="Helvetica"/>
          <w:i/>
          <w:iCs/>
          <w:sz w:val="20"/>
          <w:szCs w:val="20"/>
          <w:lang w:val="fr-FR"/>
        </w:rPr>
        <w:t>é</w:t>
      </w:r>
      <w:r>
        <w:rPr>
          <w:rStyle w:val="iadne"/>
          <w:rFonts w:ascii="Helvetica" w:hAnsi="Helvetica"/>
          <w:i/>
          <w:iCs/>
          <w:sz w:val="20"/>
          <w:szCs w:val="20"/>
        </w:rPr>
        <w:t>ho alebo in</w:t>
      </w:r>
      <w:r>
        <w:rPr>
          <w:rStyle w:val="iadne"/>
          <w:rFonts w:ascii="Helvetica" w:hAnsi="Helvetica"/>
          <w:i/>
          <w:iCs/>
          <w:sz w:val="20"/>
          <w:szCs w:val="20"/>
          <w:lang w:val="fr-FR"/>
        </w:rPr>
        <w:t>é</w:t>
      </w:r>
      <w:r>
        <w:rPr>
          <w:rStyle w:val="iadne"/>
          <w:rFonts w:ascii="Helvetica" w:hAnsi="Helvetica"/>
          <w:i/>
          <w:iCs/>
          <w:sz w:val="20"/>
          <w:szCs w:val="20"/>
        </w:rPr>
        <w:t>ho zm</w:t>
      </w:r>
      <w:r>
        <w:rPr>
          <w:rStyle w:val="iadne"/>
          <w:rFonts w:ascii="Helvetica" w:hAnsi="Helvetica"/>
          <w:i/>
          <w:iCs/>
          <w:sz w:val="20"/>
          <w:szCs w:val="20"/>
        </w:rPr>
        <w:t>ýšľ</w:t>
      </w:r>
      <w:r>
        <w:rPr>
          <w:rStyle w:val="iadne"/>
          <w:rFonts w:ascii="Helvetica" w:hAnsi="Helvetica"/>
          <w:i/>
          <w:iCs/>
          <w:sz w:val="20"/>
          <w:szCs w:val="20"/>
        </w:rPr>
        <w:t xml:space="preserve">ania, </w:t>
      </w:r>
      <w:proofErr w:type="spellStart"/>
      <w:r>
        <w:rPr>
          <w:rStyle w:val="iadne"/>
          <w:rFonts w:ascii="Helvetica" w:hAnsi="Helvetica"/>
          <w:i/>
          <w:iCs/>
          <w:sz w:val="20"/>
          <w:szCs w:val="20"/>
        </w:rPr>
        <w:t>n</w:t>
      </w:r>
      <w:r>
        <w:rPr>
          <w:rStyle w:val="iadne"/>
          <w:rFonts w:ascii="Helvetica" w:hAnsi="Helvetica"/>
          <w:i/>
          <w:iCs/>
          <w:sz w:val="20"/>
          <w:szCs w:val="20"/>
        </w:rPr>
        <w:t>á</w:t>
      </w:r>
      <w:r>
        <w:rPr>
          <w:rStyle w:val="iadne"/>
          <w:rFonts w:ascii="Helvetica" w:hAnsi="Helvetica"/>
          <w:i/>
          <w:iCs/>
          <w:sz w:val="20"/>
          <w:szCs w:val="20"/>
        </w:rPr>
        <w:t>rodn</w:t>
      </w:r>
      <w:proofErr w:type="spellEnd"/>
      <w:r>
        <w:rPr>
          <w:rStyle w:val="iadne"/>
          <w:rFonts w:ascii="Helvetica" w:hAnsi="Helvetica"/>
          <w:i/>
          <w:iCs/>
          <w:sz w:val="20"/>
          <w:szCs w:val="20"/>
          <w:lang w:val="fr-FR"/>
        </w:rPr>
        <w:t>é</w:t>
      </w:r>
      <w:r>
        <w:rPr>
          <w:rStyle w:val="iadne"/>
          <w:rFonts w:ascii="Helvetica" w:hAnsi="Helvetica"/>
          <w:i/>
          <w:iCs/>
          <w:sz w:val="20"/>
          <w:szCs w:val="20"/>
        </w:rPr>
        <w:t>ho alebo soci</w:t>
      </w:r>
      <w:r>
        <w:rPr>
          <w:rStyle w:val="iadne"/>
          <w:rFonts w:ascii="Helvetica" w:hAnsi="Helvetica"/>
          <w:i/>
          <w:iCs/>
          <w:sz w:val="20"/>
          <w:szCs w:val="20"/>
        </w:rPr>
        <w:t>á</w:t>
      </w:r>
      <w:r>
        <w:rPr>
          <w:rStyle w:val="iadne"/>
          <w:rFonts w:ascii="Helvetica" w:hAnsi="Helvetica"/>
          <w:i/>
          <w:iCs/>
          <w:sz w:val="20"/>
          <w:szCs w:val="20"/>
        </w:rPr>
        <w:t>lneho p</w:t>
      </w:r>
      <w:r>
        <w:rPr>
          <w:rStyle w:val="iadne"/>
          <w:rFonts w:ascii="Helvetica" w:hAnsi="Helvetica"/>
          <w:i/>
          <w:iCs/>
          <w:sz w:val="20"/>
          <w:szCs w:val="20"/>
        </w:rPr>
        <w:t>ô</w:t>
      </w:r>
      <w:r>
        <w:rPr>
          <w:rStyle w:val="iadne"/>
          <w:rFonts w:ascii="Helvetica" w:hAnsi="Helvetica"/>
          <w:i/>
          <w:iCs/>
          <w:sz w:val="20"/>
          <w:szCs w:val="20"/>
        </w:rPr>
        <w:t>vodu, majetku, rodu alebo in</w:t>
      </w:r>
      <w:r>
        <w:rPr>
          <w:rStyle w:val="iadne"/>
          <w:rFonts w:ascii="Helvetica" w:hAnsi="Helvetica"/>
          <w:i/>
          <w:iCs/>
          <w:sz w:val="20"/>
          <w:szCs w:val="20"/>
          <w:lang w:val="fr-FR"/>
        </w:rPr>
        <w:t>é</w:t>
      </w:r>
      <w:r>
        <w:rPr>
          <w:rStyle w:val="iadne"/>
          <w:rFonts w:ascii="Helvetica" w:hAnsi="Helvetica"/>
          <w:i/>
          <w:iCs/>
          <w:sz w:val="20"/>
          <w:szCs w:val="20"/>
        </w:rPr>
        <w:t>ho postavenia. Z</w:t>
      </w:r>
      <w:r>
        <w:rPr>
          <w:rStyle w:val="iadne"/>
          <w:rFonts w:ascii="Helvetica" w:hAnsi="Helvetica"/>
          <w:i/>
          <w:iCs/>
          <w:sz w:val="20"/>
          <w:szCs w:val="20"/>
        </w:rPr>
        <w:t>á</w:t>
      </w:r>
      <w:r>
        <w:rPr>
          <w:rStyle w:val="iadne"/>
          <w:rFonts w:ascii="Helvetica" w:hAnsi="Helvetica"/>
          <w:i/>
          <w:iCs/>
          <w:sz w:val="20"/>
          <w:szCs w:val="20"/>
        </w:rPr>
        <w:t xml:space="preserve">sadu </w:t>
      </w:r>
      <w:proofErr w:type="spellStart"/>
      <w:r>
        <w:rPr>
          <w:rStyle w:val="iadne"/>
          <w:rFonts w:ascii="Helvetica" w:hAnsi="Helvetica"/>
          <w:i/>
          <w:iCs/>
          <w:sz w:val="20"/>
          <w:szCs w:val="20"/>
        </w:rPr>
        <w:t>rovnak</w:t>
      </w:r>
      <w:proofErr w:type="spellEnd"/>
      <w:r>
        <w:rPr>
          <w:rStyle w:val="iadne"/>
          <w:rFonts w:ascii="Helvetica" w:hAnsi="Helvetica"/>
          <w:i/>
          <w:iCs/>
          <w:sz w:val="20"/>
          <w:szCs w:val="20"/>
          <w:lang w:val="fr-FR"/>
        </w:rPr>
        <w:t>é</w:t>
      </w:r>
      <w:r>
        <w:rPr>
          <w:rStyle w:val="iadne"/>
          <w:rFonts w:ascii="Helvetica" w:hAnsi="Helvetica"/>
          <w:i/>
          <w:iCs/>
          <w:sz w:val="20"/>
          <w:szCs w:val="20"/>
        </w:rPr>
        <w:t>ho zaobch</w:t>
      </w:r>
      <w:r>
        <w:rPr>
          <w:rStyle w:val="iadne"/>
          <w:rFonts w:ascii="Helvetica" w:hAnsi="Helvetica"/>
          <w:i/>
          <w:iCs/>
          <w:sz w:val="20"/>
          <w:szCs w:val="20"/>
        </w:rPr>
        <w:t>á</w:t>
      </w:r>
      <w:r>
        <w:rPr>
          <w:rStyle w:val="iadne"/>
          <w:rFonts w:ascii="Helvetica" w:hAnsi="Helvetica"/>
          <w:i/>
          <w:iCs/>
          <w:sz w:val="20"/>
          <w:szCs w:val="20"/>
        </w:rPr>
        <w:t>dzania v pracovnopr</w:t>
      </w:r>
      <w:r>
        <w:rPr>
          <w:rStyle w:val="iadne"/>
          <w:rFonts w:ascii="Helvetica" w:hAnsi="Helvetica"/>
          <w:i/>
          <w:iCs/>
          <w:sz w:val="20"/>
          <w:szCs w:val="20"/>
        </w:rPr>
        <w:t>á</w:t>
      </w:r>
      <w:r>
        <w:rPr>
          <w:rStyle w:val="iadne"/>
          <w:rFonts w:ascii="Helvetica" w:hAnsi="Helvetica"/>
          <w:i/>
          <w:iCs/>
          <w:sz w:val="20"/>
          <w:szCs w:val="20"/>
        </w:rPr>
        <w:t>vnych vz</w:t>
      </w:r>
      <w:r>
        <w:rPr>
          <w:rStyle w:val="iadne"/>
          <w:rFonts w:ascii="Helvetica" w:hAnsi="Helvetica"/>
          <w:i/>
          <w:iCs/>
          <w:sz w:val="20"/>
          <w:szCs w:val="20"/>
        </w:rPr>
        <w:t>ť</w:t>
      </w:r>
      <w:r>
        <w:rPr>
          <w:rStyle w:val="iadne"/>
          <w:rFonts w:ascii="Helvetica" w:hAnsi="Helvetica"/>
          <w:i/>
          <w:iCs/>
          <w:sz w:val="20"/>
          <w:szCs w:val="20"/>
        </w:rPr>
        <w:t>ahoch a obdobn</w:t>
      </w:r>
      <w:r>
        <w:rPr>
          <w:rStyle w:val="iadne"/>
          <w:rFonts w:ascii="Helvetica" w:hAnsi="Helvetica"/>
          <w:i/>
          <w:iCs/>
          <w:sz w:val="20"/>
          <w:szCs w:val="20"/>
        </w:rPr>
        <w:t>ý</w:t>
      </w:r>
      <w:r>
        <w:rPr>
          <w:rStyle w:val="iadne"/>
          <w:rFonts w:ascii="Helvetica" w:hAnsi="Helvetica"/>
          <w:i/>
          <w:iCs/>
          <w:sz w:val="20"/>
          <w:szCs w:val="20"/>
        </w:rPr>
        <w:t>ch pr</w:t>
      </w:r>
      <w:r>
        <w:rPr>
          <w:rStyle w:val="iadne"/>
          <w:rFonts w:ascii="Helvetica" w:hAnsi="Helvetica"/>
          <w:i/>
          <w:iCs/>
          <w:sz w:val="20"/>
          <w:szCs w:val="20"/>
        </w:rPr>
        <w:t>á</w:t>
      </w:r>
      <w:r>
        <w:rPr>
          <w:rStyle w:val="iadne"/>
          <w:rFonts w:ascii="Helvetica" w:hAnsi="Helvetica"/>
          <w:i/>
          <w:iCs/>
          <w:sz w:val="20"/>
          <w:szCs w:val="20"/>
        </w:rPr>
        <w:t>vnych vz</w:t>
      </w:r>
      <w:r>
        <w:rPr>
          <w:rStyle w:val="iadne"/>
          <w:rFonts w:ascii="Helvetica" w:hAnsi="Helvetica"/>
          <w:i/>
          <w:iCs/>
          <w:sz w:val="20"/>
          <w:szCs w:val="20"/>
        </w:rPr>
        <w:t>ť</w:t>
      </w:r>
      <w:r>
        <w:rPr>
          <w:rStyle w:val="iadne"/>
          <w:rFonts w:ascii="Helvetica" w:hAnsi="Helvetica"/>
          <w:i/>
          <w:iCs/>
          <w:sz w:val="20"/>
          <w:szCs w:val="20"/>
        </w:rPr>
        <w:t>ahoch ustanovuje z</w:t>
      </w:r>
      <w:r>
        <w:rPr>
          <w:rStyle w:val="iadne"/>
          <w:rFonts w:ascii="Helvetica" w:hAnsi="Helvetica"/>
          <w:i/>
          <w:iCs/>
          <w:sz w:val="20"/>
          <w:szCs w:val="20"/>
        </w:rPr>
        <w:t>á</w:t>
      </w:r>
      <w:r>
        <w:rPr>
          <w:rStyle w:val="iadne"/>
          <w:rFonts w:ascii="Helvetica" w:hAnsi="Helvetica"/>
          <w:i/>
          <w:iCs/>
          <w:sz w:val="20"/>
          <w:szCs w:val="20"/>
        </w:rPr>
        <w:t xml:space="preserve">kon </w:t>
      </w:r>
      <w:r>
        <w:rPr>
          <w:rStyle w:val="iadne"/>
          <w:rFonts w:ascii="Helvetica" w:hAnsi="Helvetica"/>
          <w:i/>
          <w:iCs/>
          <w:sz w:val="20"/>
          <w:szCs w:val="20"/>
        </w:rPr>
        <w:t>č</w:t>
      </w:r>
      <w:r>
        <w:rPr>
          <w:rStyle w:val="iadne"/>
          <w:rFonts w:ascii="Helvetica" w:hAnsi="Helvetica"/>
          <w:i/>
          <w:iCs/>
          <w:sz w:val="20"/>
          <w:szCs w:val="20"/>
        </w:rPr>
        <w:t>. 365/2004 Z. z. o rovnakom zaobch</w:t>
      </w:r>
      <w:r>
        <w:rPr>
          <w:rStyle w:val="iadne"/>
          <w:rFonts w:ascii="Helvetica" w:hAnsi="Helvetica"/>
          <w:i/>
          <w:iCs/>
          <w:sz w:val="20"/>
          <w:szCs w:val="20"/>
        </w:rPr>
        <w:t>á</w:t>
      </w:r>
      <w:r>
        <w:rPr>
          <w:rStyle w:val="iadne"/>
          <w:rFonts w:ascii="Helvetica" w:hAnsi="Helvetica"/>
          <w:i/>
          <w:iCs/>
          <w:sz w:val="20"/>
          <w:szCs w:val="20"/>
        </w:rPr>
        <w:t>dzan</w:t>
      </w:r>
      <w:r>
        <w:rPr>
          <w:rStyle w:val="iadne"/>
          <w:rFonts w:ascii="Helvetica" w:hAnsi="Helvetica"/>
          <w:i/>
          <w:iCs/>
          <w:sz w:val="20"/>
          <w:szCs w:val="20"/>
        </w:rPr>
        <w:t xml:space="preserve">í </w:t>
      </w:r>
      <w:r>
        <w:rPr>
          <w:rStyle w:val="iadne"/>
          <w:rFonts w:ascii="Helvetica" w:hAnsi="Helvetica"/>
          <w:i/>
          <w:iCs/>
          <w:sz w:val="20"/>
          <w:szCs w:val="20"/>
        </w:rPr>
        <w:t>v niektor</w:t>
      </w:r>
      <w:r>
        <w:rPr>
          <w:rStyle w:val="iadne"/>
          <w:rFonts w:ascii="Helvetica" w:hAnsi="Helvetica"/>
          <w:i/>
          <w:iCs/>
          <w:sz w:val="20"/>
          <w:szCs w:val="20"/>
        </w:rPr>
        <w:t>ý</w:t>
      </w:r>
      <w:r>
        <w:rPr>
          <w:rStyle w:val="iadne"/>
          <w:rFonts w:ascii="Helvetica" w:hAnsi="Helvetica"/>
          <w:i/>
          <w:iCs/>
          <w:sz w:val="20"/>
          <w:szCs w:val="20"/>
        </w:rPr>
        <w:t>ch oblastiach a o ochrane pred diskrimin</w:t>
      </w:r>
      <w:r>
        <w:rPr>
          <w:rStyle w:val="iadne"/>
          <w:rFonts w:ascii="Helvetica" w:hAnsi="Helvetica"/>
          <w:i/>
          <w:iCs/>
          <w:sz w:val="20"/>
          <w:szCs w:val="20"/>
        </w:rPr>
        <w:t>á</w:t>
      </w:r>
      <w:r>
        <w:rPr>
          <w:rStyle w:val="iadne"/>
          <w:rFonts w:ascii="Helvetica" w:hAnsi="Helvetica"/>
          <w:i/>
          <w:iCs/>
          <w:sz w:val="20"/>
          <w:szCs w:val="20"/>
        </w:rPr>
        <w:t>ciou a o zmene a doplnen</w:t>
      </w:r>
      <w:r>
        <w:rPr>
          <w:rStyle w:val="iadne"/>
          <w:rFonts w:ascii="Helvetica" w:hAnsi="Helvetica"/>
          <w:i/>
          <w:iCs/>
          <w:sz w:val="20"/>
          <w:szCs w:val="20"/>
        </w:rPr>
        <w:t xml:space="preserve">í </w:t>
      </w:r>
      <w:r>
        <w:rPr>
          <w:rStyle w:val="iadne"/>
          <w:rFonts w:ascii="Helvetica" w:hAnsi="Helvetica"/>
          <w:i/>
          <w:iCs/>
          <w:sz w:val="20"/>
          <w:szCs w:val="20"/>
        </w:rPr>
        <w:t>niektor</w:t>
      </w:r>
      <w:r>
        <w:rPr>
          <w:rStyle w:val="iadne"/>
          <w:rFonts w:ascii="Helvetica" w:hAnsi="Helvetica"/>
          <w:i/>
          <w:iCs/>
          <w:sz w:val="20"/>
          <w:szCs w:val="20"/>
        </w:rPr>
        <w:t>ý</w:t>
      </w:r>
      <w:proofErr w:type="spellStart"/>
      <w:r>
        <w:rPr>
          <w:rStyle w:val="iadne"/>
          <w:rFonts w:ascii="Helvetica" w:hAnsi="Helvetica"/>
          <w:i/>
          <w:iCs/>
          <w:sz w:val="20"/>
          <w:szCs w:val="20"/>
          <w:lang w:val="de-DE"/>
        </w:rPr>
        <w:t>ch</w:t>
      </w:r>
      <w:proofErr w:type="spellEnd"/>
      <w:r>
        <w:rPr>
          <w:rStyle w:val="iadne"/>
          <w:rFonts w:ascii="Helvetica" w:hAnsi="Helvetica"/>
          <w:i/>
          <w:iCs/>
          <w:sz w:val="20"/>
          <w:szCs w:val="20"/>
          <w:lang w:val="de-DE"/>
        </w:rPr>
        <w:t xml:space="preserve"> z</w:t>
      </w:r>
      <w:proofErr w:type="spellStart"/>
      <w:r>
        <w:rPr>
          <w:rStyle w:val="iadne"/>
          <w:rFonts w:ascii="Helvetica" w:hAnsi="Helvetica"/>
          <w:i/>
          <w:iCs/>
          <w:sz w:val="20"/>
          <w:szCs w:val="20"/>
        </w:rPr>
        <w:t>á</w:t>
      </w:r>
      <w:r>
        <w:rPr>
          <w:rStyle w:val="iadne"/>
          <w:rFonts w:ascii="Helvetica" w:hAnsi="Helvetica"/>
          <w:i/>
          <w:iCs/>
          <w:sz w:val="20"/>
          <w:szCs w:val="20"/>
        </w:rPr>
        <w:t>konov</w:t>
      </w:r>
      <w:proofErr w:type="spellEnd"/>
      <w:r>
        <w:rPr>
          <w:rStyle w:val="iadne"/>
          <w:rFonts w:ascii="Helvetica" w:hAnsi="Helvetica"/>
          <w:i/>
          <w:iCs/>
          <w:sz w:val="20"/>
          <w:szCs w:val="20"/>
        </w:rPr>
        <w:t xml:space="preserve"> (antidiskrimina</w:t>
      </w:r>
      <w:r>
        <w:rPr>
          <w:rStyle w:val="iadne"/>
          <w:rFonts w:ascii="Helvetica" w:hAnsi="Helvetica"/>
          <w:i/>
          <w:iCs/>
          <w:sz w:val="20"/>
          <w:szCs w:val="20"/>
        </w:rPr>
        <w:t>č</w:t>
      </w:r>
      <w:r>
        <w:rPr>
          <w:rStyle w:val="iadne"/>
          <w:rFonts w:ascii="Helvetica" w:hAnsi="Helvetica"/>
          <w:i/>
          <w:iCs/>
          <w:sz w:val="20"/>
          <w:szCs w:val="20"/>
        </w:rPr>
        <w:t>n</w:t>
      </w:r>
      <w:r>
        <w:rPr>
          <w:rStyle w:val="iadne"/>
          <w:rFonts w:ascii="Helvetica" w:hAnsi="Helvetica"/>
          <w:i/>
          <w:iCs/>
          <w:sz w:val="20"/>
          <w:szCs w:val="20"/>
        </w:rPr>
        <w:t xml:space="preserve">ý </w:t>
      </w:r>
      <w:r>
        <w:rPr>
          <w:rStyle w:val="iadne"/>
          <w:rFonts w:ascii="Helvetica" w:hAnsi="Helvetica"/>
          <w:i/>
          <w:iCs/>
          <w:sz w:val="20"/>
          <w:szCs w:val="20"/>
        </w:rPr>
        <w:t>z</w:t>
      </w:r>
      <w:r>
        <w:rPr>
          <w:rStyle w:val="iadne"/>
          <w:rFonts w:ascii="Helvetica" w:hAnsi="Helvetica"/>
          <w:i/>
          <w:iCs/>
          <w:sz w:val="20"/>
          <w:szCs w:val="20"/>
        </w:rPr>
        <w:t>á</w:t>
      </w:r>
      <w:r>
        <w:rPr>
          <w:rStyle w:val="iadne"/>
          <w:rFonts w:ascii="Helvetica" w:hAnsi="Helvetica"/>
          <w:i/>
          <w:iCs/>
          <w:sz w:val="20"/>
          <w:szCs w:val="20"/>
        </w:rPr>
        <w:t>kon)v znen</w:t>
      </w:r>
      <w:r>
        <w:rPr>
          <w:rStyle w:val="iadne"/>
          <w:rFonts w:ascii="Helvetica" w:hAnsi="Helvetica"/>
          <w:i/>
          <w:iCs/>
          <w:sz w:val="20"/>
          <w:szCs w:val="20"/>
        </w:rPr>
        <w:t xml:space="preserve">í </w:t>
      </w:r>
      <w:r>
        <w:rPr>
          <w:rStyle w:val="iadne"/>
          <w:rFonts w:ascii="Helvetica" w:hAnsi="Helvetica"/>
          <w:i/>
          <w:iCs/>
          <w:sz w:val="20"/>
          <w:szCs w:val="20"/>
        </w:rPr>
        <w:t>neskor</w:t>
      </w:r>
      <w:r>
        <w:rPr>
          <w:rStyle w:val="iadne"/>
          <w:rFonts w:ascii="Helvetica" w:hAnsi="Helvetica"/>
          <w:i/>
          <w:iCs/>
          <w:sz w:val="20"/>
          <w:szCs w:val="20"/>
        </w:rPr>
        <w:t>ší</w:t>
      </w:r>
      <w:r>
        <w:rPr>
          <w:rStyle w:val="iadne"/>
          <w:rFonts w:ascii="Helvetica" w:hAnsi="Helvetica"/>
          <w:i/>
          <w:iCs/>
          <w:sz w:val="20"/>
          <w:szCs w:val="20"/>
        </w:rPr>
        <w:t>ch predpisov.</w:t>
      </w:r>
    </w:p>
    <w:sectPr w:rsidR="00573399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985" w:right="1417" w:bottom="1134" w:left="1417" w:header="426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74F" w:rsidRDefault="0082074F">
      <w:pPr>
        <w:spacing w:after="0" w:line="240" w:lineRule="auto"/>
      </w:pPr>
      <w:r>
        <w:separator/>
      </w:r>
    </w:p>
  </w:endnote>
  <w:endnote w:type="continuationSeparator" w:id="0">
    <w:p w:rsidR="0082074F" w:rsidRDefault="00820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99" w:rsidRDefault="00573399">
    <w:pPr>
      <w:pStyle w:val="Hlavikaa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99" w:rsidRDefault="0082074F">
    <w:pPr>
      <w:spacing w:after="0"/>
      <w:ind w:left="708" w:hanging="708"/>
      <w:jc w:val="center"/>
      <w:rPr>
        <w:rFonts w:ascii="Trebuchet MS" w:eastAsia="Trebuchet MS" w:hAnsi="Trebuchet MS" w:cs="Trebuchet MS"/>
        <w:b/>
        <w:bCs/>
        <w:color w:val="6D6E71"/>
        <w:sz w:val="20"/>
        <w:szCs w:val="20"/>
        <w:u w:color="6D6E71"/>
      </w:rPr>
    </w:pPr>
    <w:r>
      <w:rPr>
        <w:rFonts w:ascii="Trebuchet MS" w:hAnsi="Trebuchet MS"/>
        <w:b/>
        <w:bCs/>
        <w:color w:val="6D6E71"/>
        <w:sz w:val="20"/>
        <w:szCs w:val="20"/>
        <w:u w:color="6D6E71"/>
      </w:rPr>
      <w:t>Tento projekt sa realizuje v</w:t>
    </w:r>
    <w:r>
      <w:rPr>
        <w:rFonts w:ascii="Trebuchet MS" w:hAnsi="Trebuchet MS"/>
        <w:b/>
        <w:bCs/>
        <w:color w:val="6D6E71"/>
        <w:sz w:val="20"/>
        <w:szCs w:val="20"/>
        <w:u w:color="6D6E71"/>
      </w:rPr>
      <w:t>ď</w:t>
    </w:r>
    <w:r>
      <w:rPr>
        <w:rFonts w:ascii="Trebuchet MS" w:hAnsi="Trebuchet MS"/>
        <w:b/>
        <w:bCs/>
        <w:color w:val="6D6E71"/>
        <w:sz w:val="20"/>
        <w:szCs w:val="20"/>
        <w:u w:color="6D6E71"/>
      </w:rPr>
      <w:t>aka podpore z</w:t>
    </w:r>
    <w:r>
      <w:rPr>
        <w:rFonts w:ascii="Trebuchet MS" w:hAnsi="Trebuchet MS"/>
        <w:b/>
        <w:bCs/>
        <w:color w:val="6D6E71"/>
        <w:sz w:val="20"/>
        <w:szCs w:val="20"/>
        <w:u w:color="6D6E71"/>
      </w:rPr>
      <w:t> </w:t>
    </w:r>
    <w:r>
      <w:rPr>
        <w:rFonts w:ascii="Trebuchet MS" w:hAnsi="Trebuchet MS"/>
        <w:b/>
        <w:bCs/>
        <w:color w:val="6D6E71"/>
        <w:sz w:val="20"/>
        <w:szCs w:val="20"/>
        <w:u w:color="6D6E71"/>
      </w:rPr>
      <w:t>Eur</w:t>
    </w:r>
    <w:r>
      <w:rPr>
        <w:rFonts w:ascii="Trebuchet MS" w:hAnsi="Trebuchet MS"/>
        <w:b/>
        <w:bCs/>
        <w:color w:val="6D6E71"/>
        <w:sz w:val="20"/>
        <w:szCs w:val="20"/>
        <w:u w:color="6D6E71"/>
        <w:lang w:val="es-ES_tradnl"/>
      </w:rPr>
      <w:t>ó</w:t>
    </w:r>
    <w:proofErr w:type="spellStart"/>
    <w:r>
      <w:rPr>
        <w:rFonts w:ascii="Trebuchet MS" w:hAnsi="Trebuchet MS"/>
        <w:b/>
        <w:bCs/>
        <w:color w:val="6D6E71"/>
        <w:sz w:val="20"/>
        <w:szCs w:val="20"/>
        <w:u w:color="6D6E71"/>
      </w:rPr>
      <w:t>pskeho</w:t>
    </w:r>
    <w:proofErr w:type="spellEnd"/>
    <w:r>
      <w:rPr>
        <w:rFonts w:ascii="Trebuchet MS" w:hAnsi="Trebuchet MS"/>
        <w:b/>
        <w:bCs/>
        <w:color w:val="6D6E71"/>
        <w:sz w:val="20"/>
        <w:szCs w:val="20"/>
        <w:u w:color="6D6E71"/>
      </w:rPr>
      <w:t xml:space="preserve"> soci</w:t>
    </w:r>
    <w:r>
      <w:rPr>
        <w:rFonts w:ascii="Trebuchet MS" w:hAnsi="Trebuchet MS"/>
        <w:b/>
        <w:bCs/>
        <w:color w:val="6D6E71"/>
        <w:sz w:val="20"/>
        <w:szCs w:val="20"/>
        <w:u w:color="6D6E71"/>
      </w:rPr>
      <w:t>á</w:t>
    </w:r>
    <w:r>
      <w:rPr>
        <w:rFonts w:ascii="Trebuchet MS" w:hAnsi="Trebuchet MS"/>
        <w:b/>
        <w:bCs/>
        <w:color w:val="6D6E71"/>
        <w:sz w:val="20"/>
        <w:szCs w:val="20"/>
        <w:u w:color="6D6E71"/>
      </w:rPr>
      <w:t>lneho fondu a</w:t>
    </w:r>
  </w:p>
  <w:p w:rsidR="00573399" w:rsidRDefault="0082074F">
    <w:pPr>
      <w:spacing w:after="0"/>
      <w:ind w:left="708" w:hanging="708"/>
      <w:jc w:val="center"/>
      <w:rPr>
        <w:rFonts w:ascii="Trebuchet MS" w:eastAsia="Trebuchet MS" w:hAnsi="Trebuchet MS" w:cs="Trebuchet MS"/>
        <w:b/>
        <w:bCs/>
        <w:color w:val="6D6E71"/>
        <w:sz w:val="20"/>
        <w:szCs w:val="20"/>
        <w:u w:color="6D6E71"/>
      </w:rPr>
    </w:pPr>
    <w:r>
      <w:rPr>
        <w:rFonts w:ascii="Trebuchet MS" w:hAnsi="Trebuchet MS"/>
        <w:b/>
        <w:bCs/>
        <w:color w:val="6D6E71"/>
        <w:sz w:val="20"/>
        <w:szCs w:val="20"/>
        <w:u w:color="6D6E71"/>
      </w:rPr>
      <w:t> </w:t>
    </w:r>
    <w:r>
      <w:rPr>
        <w:rFonts w:ascii="Trebuchet MS" w:hAnsi="Trebuchet MS"/>
        <w:b/>
        <w:bCs/>
        <w:color w:val="6D6E71"/>
        <w:sz w:val="20"/>
        <w:szCs w:val="20"/>
        <w:u w:color="6D6E71"/>
      </w:rPr>
      <w:t>Eur</w:t>
    </w:r>
    <w:r>
      <w:rPr>
        <w:rFonts w:ascii="Trebuchet MS" w:hAnsi="Trebuchet MS"/>
        <w:b/>
        <w:bCs/>
        <w:color w:val="6D6E71"/>
        <w:sz w:val="20"/>
        <w:szCs w:val="20"/>
        <w:u w:color="6D6E71"/>
        <w:lang w:val="es-ES_tradnl"/>
      </w:rPr>
      <w:t>ó</w:t>
    </w:r>
    <w:proofErr w:type="spellStart"/>
    <w:r>
      <w:rPr>
        <w:rFonts w:ascii="Trebuchet MS" w:hAnsi="Trebuchet MS"/>
        <w:b/>
        <w:bCs/>
        <w:color w:val="6D6E71"/>
        <w:sz w:val="20"/>
        <w:szCs w:val="20"/>
        <w:u w:color="6D6E71"/>
      </w:rPr>
      <w:t>pskeho</w:t>
    </w:r>
    <w:proofErr w:type="spellEnd"/>
    <w:r>
      <w:rPr>
        <w:rFonts w:ascii="Trebuchet MS" w:hAnsi="Trebuchet MS"/>
        <w:b/>
        <w:bCs/>
        <w:color w:val="6D6E71"/>
        <w:sz w:val="20"/>
        <w:szCs w:val="20"/>
        <w:u w:color="6D6E71"/>
      </w:rPr>
      <w:t xml:space="preserve"> fondu region</w:t>
    </w:r>
    <w:r>
      <w:rPr>
        <w:rFonts w:ascii="Trebuchet MS" w:hAnsi="Trebuchet MS"/>
        <w:b/>
        <w:bCs/>
        <w:color w:val="6D6E71"/>
        <w:sz w:val="20"/>
        <w:szCs w:val="20"/>
        <w:u w:color="6D6E71"/>
      </w:rPr>
      <w:t>á</w:t>
    </w:r>
    <w:r>
      <w:rPr>
        <w:rFonts w:ascii="Trebuchet MS" w:hAnsi="Trebuchet MS"/>
        <w:b/>
        <w:bCs/>
        <w:color w:val="6D6E71"/>
        <w:sz w:val="20"/>
        <w:szCs w:val="20"/>
        <w:u w:color="6D6E71"/>
      </w:rPr>
      <w:t>lneho rozvoja v</w:t>
    </w:r>
    <w:r>
      <w:rPr>
        <w:rFonts w:ascii="Trebuchet MS" w:hAnsi="Trebuchet MS"/>
        <w:b/>
        <w:bCs/>
        <w:color w:val="6D6E71"/>
        <w:sz w:val="20"/>
        <w:szCs w:val="20"/>
        <w:u w:color="6D6E71"/>
      </w:rPr>
      <w:t> </w:t>
    </w:r>
    <w:r>
      <w:rPr>
        <w:rFonts w:ascii="Trebuchet MS" w:hAnsi="Trebuchet MS"/>
        <w:b/>
        <w:bCs/>
        <w:color w:val="6D6E71"/>
        <w:sz w:val="20"/>
        <w:szCs w:val="20"/>
        <w:u w:color="6D6E71"/>
      </w:rPr>
      <w:t>r</w:t>
    </w:r>
    <w:r>
      <w:rPr>
        <w:rFonts w:ascii="Trebuchet MS" w:hAnsi="Trebuchet MS"/>
        <w:b/>
        <w:bCs/>
        <w:color w:val="6D6E71"/>
        <w:sz w:val="20"/>
        <w:szCs w:val="20"/>
        <w:u w:color="6D6E71"/>
      </w:rPr>
      <w:t>á</w:t>
    </w:r>
    <w:r>
      <w:rPr>
        <w:rFonts w:ascii="Trebuchet MS" w:hAnsi="Trebuchet MS"/>
        <w:b/>
        <w:bCs/>
        <w:color w:val="6D6E71"/>
        <w:sz w:val="20"/>
        <w:szCs w:val="20"/>
        <w:u w:color="6D6E71"/>
      </w:rPr>
      <w:t xml:space="preserve">mci </w:t>
    </w:r>
    <w:proofErr w:type="spellStart"/>
    <w:r>
      <w:rPr>
        <w:rFonts w:ascii="Trebuchet MS" w:hAnsi="Trebuchet MS"/>
        <w:b/>
        <w:bCs/>
        <w:color w:val="6D6E71"/>
        <w:sz w:val="20"/>
        <w:szCs w:val="20"/>
        <w:u w:color="6D6E71"/>
      </w:rPr>
      <w:t>Opera</w:t>
    </w:r>
    <w:r>
      <w:rPr>
        <w:rFonts w:ascii="Trebuchet MS" w:hAnsi="Trebuchet MS"/>
        <w:b/>
        <w:bCs/>
        <w:color w:val="6D6E71"/>
        <w:sz w:val="20"/>
        <w:szCs w:val="20"/>
        <w:u w:color="6D6E71"/>
      </w:rPr>
      <w:t>č</w:t>
    </w:r>
    <w:r>
      <w:rPr>
        <w:rFonts w:ascii="Trebuchet MS" w:hAnsi="Trebuchet MS"/>
        <w:b/>
        <w:bCs/>
        <w:color w:val="6D6E71"/>
        <w:sz w:val="20"/>
        <w:szCs w:val="20"/>
        <w:u w:color="6D6E71"/>
      </w:rPr>
      <w:t>n</w:t>
    </w:r>
    <w:proofErr w:type="spellEnd"/>
    <w:r>
      <w:rPr>
        <w:rFonts w:ascii="Trebuchet MS" w:hAnsi="Trebuchet MS"/>
        <w:b/>
        <w:bCs/>
        <w:color w:val="6D6E71"/>
        <w:sz w:val="20"/>
        <w:szCs w:val="20"/>
        <w:u w:color="6D6E71"/>
        <w:lang w:val="fr-FR"/>
      </w:rPr>
      <w:t>é</w:t>
    </w:r>
    <w:r>
      <w:rPr>
        <w:rFonts w:ascii="Trebuchet MS" w:hAnsi="Trebuchet MS"/>
        <w:b/>
        <w:bCs/>
        <w:color w:val="6D6E71"/>
        <w:sz w:val="20"/>
        <w:szCs w:val="20"/>
        <w:u w:color="6D6E71"/>
      </w:rPr>
      <w:t xml:space="preserve">ho programu </w:t>
    </w:r>
    <w:proofErr w:type="spellStart"/>
    <w:r>
      <w:rPr>
        <w:rFonts w:ascii="Trebuchet MS" w:hAnsi="Trebuchet MS"/>
        <w:b/>
        <w:bCs/>
        <w:color w:val="6D6E71"/>
        <w:sz w:val="20"/>
        <w:szCs w:val="20"/>
        <w:u w:color="6D6E71"/>
      </w:rPr>
      <w:t>Ľ</w:t>
    </w:r>
    <w:r>
      <w:rPr>
        <w:rFonts w:ascii="Trebuchet MS" w:hAnsi="Trebuchet MS"/>
        <w:b/>
        <w:bCs/>
        <w:color w:val="6D6E71"/>
        <w:sz w:val="20"/>
        <w:szCs w:val="20"/>
        <w:u w:color="6D6E71"/>
      </w:rPr>
      <w:t>udsk</w:t>
    </w:r>
    <w:proofErr w:type="spellEnd"/>
    <w:r>
      <w:rPr>
        <w:rFonts w:ascii="Trebuchet MS" w:hAnsi="Trebuchet MS"/>
        <w:b/>
        <w:bCs/>
        <w:color w:val="6D6E71"/>
        <w:sz w:val="20"/>
        <w:szCs w:val="20"/>
        <w:u w:color="6D6E71"/>
        <w:lang w:val="fr-FR"/>
      </w:rPr>
      <w:t xml:space="preserve">é </w:t>
    </w:r>
    <w:r>
      <w:rPr>
        <w:rFonts w:ascii="Trebuchet MS" w:hAnsi="Trebuchet MS"/>
        <w:b/>
        <w:bCs/>
        <w:color w:val="6D6E71"/>
        <w:sz w:val="20"/>
        <w:szCs w:val="20"/>
        <w:u w:color="6D6E71"/>
      </w:rPr>
      <w:t>zdroje.</w:t>
    </w:r>
  </w:p>
  <w:p w:rsidR="00573399" w:rsidRDefault="00573399">
    <w:pPr>
      <w:spacing w:after="0"/>
      <w:ind w:left="708" w:hanging="708"/>
      <w:jc w:val="center"/>
      <w:rPr>
        <w:rFonts w:ascii="Trebuchet MS" w:eastAsia="Trebuchet MS" w:hAnsi="Trebuchet MS" w:cs="Trebuchet MS"/>
        <w:b/>
        <w:bCs/>
        <w:color w:val="6D6E71"/>
        <w:sz w:val="20"/>
        <w:szCs w:val="20"/>
        <w:u w:color="6D6E71"/>
      </w:rPr>
    </w:pPr>
  </w:p>
  <w:p w:rsidR="00573399" w:rsidRDefault="0082074F">
    <w:pPr>
      <w:spacing w:after="0"/>
      <w:ind w:left="708" w:hanging="708"/>
      <w:jc w:val="center"/>
    </w:pPr>
    <w:hyperlink r:id="rId1" w:history="1">
      <w:r>
        <w:rPr>
          <w:rStyle w:val="Hyperlink0"/>
        </w:rPr>
        <w:t>www.esf.gov.sk</w:t>
      </w:r>
    </w:hyperlink>
    <w:r>
      <w:rPr>
        <w:rStyle w:val="iadne"/>
        <w:rFonts w:ascii="Trebuchet MS" w:hAnsi="Trebuchet MS"/>
        <w:b/>
        <w:bCs/>
        <w:color w:val="6D6E71"/>
        <w:sz w:val="20"/>
        <w:szCs w:val="20"/>
        <w:u w:color="6D6E71"/>
      </w:rPr>
      <w:t xml:space="preserve">      </w:t>
    </w:r>
    <w:hyperlink r:id="rId2" w:history="1">
      <w:r>
        <w:rPr>
          <w:rStyle w:val="Hyperlink1"/>
        </w:rPr>
        <w:t>www.employment.gov.sk</w:t>
      </w:r>
    </w:hyperlink>
    <w:r>
      <w:rPr>
        <w:rStyle w:val="iadne"/>
        <w:rFonts w:ascii="Trebuchet MS" w:hAnsi="Trebuchet MS"/>
        <w:b/>
        <w:bCs/>
        <w:color w:val="6D6E71"/>
        <w:sz w:val="20"/>
        <w:szCs w:val="20"/>
        <w:u w:color="6D6E71"/>
      </w:rPr>
      <w:t xml:space="preserve">      </w:t>
    </w:r>
    <w:hyperlink r:id="rId3" w:history="1">
      <w:r>
        <w:rPr>
          <w:rStyle w:val="Hyperlink0"/>
        </w:rPr>
        <w:t>www.ia.gov.sk</w:t>
      </w:r>
    </w:hyperlink>
    <w:r>
      <w:rPr>
        <w:rStyle w:val="iadne"/>
        <w:rFonts w:ascii="Trebuchet MS" w:hAnsi="Trebuchet MS"/>
        <w:b/>
        <w:bCs/>
        <w:color w:val="6D6E71"/>
        <w:sz w:val="20"/>
        <w:szCs w:val="20"/>
        <w:u w:color="6D6E71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74F" w:rsidRDefault="0082074F">
      <w:pPr>
        <w:spacing w:after="0" w:line="240" w:lineRule="auto"/>
      </w:pPr>
      <w:r>
        <w:separator/>
      </w:r>
    </w:p>
  </w:footnote>
  <w:footnote w:type="continuationSeparator" w:id="0">
    <w:p w:rsidR="0082074F" w:rsidRDefault="00820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99" w:rsidRDefault="00573399">
    <w:pPr>
      <w:pStyle w:val="Hlavikaapt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99" w:rsidRDefault="0082074F">
    <w:pPr>
      <w:pStyle w:val="Hlavika"/>
      <w:tabs>
        <w:tab w:val="clear" w:pos="9072"/>
        <w:tab w:val="right" w:pos="9046"/>
      </w:tabs>
    </w:pPr>
    <w:r>
      <w:rPr>
        <w:noProof/>
      </w:rPr>
      <w:drawing>
        <wp:inline distT="0" distB="0" distL="0" distR="0">
          <wp:extent cx="5756784" cy="537809"/>
          <wp:effectExtent l="0" t="0" r="0" b="0"/>
          <wp:docPr id="1073741825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 descr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784" cy="53780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4D00"/>
    <w:multiLevelType w:val="hybridMultilevel"/>
    <w:tmpl w:val="EED4CBB2"/>
    <w:numStyleLink w:val="Importovantl5"/>
  </w:abstractNum>
  <w:abstractNum w:abstractNumId="1" w15:restartNumberingAfterBreak="0">
    <w:nsid w:val="2F620F26"/>
    <w:multiLevelType w:val="hybridMultilevel"/>
    <w:tmpl w:val="BD68CC34"/>
    <w:styleLink w:val="Importovantl4"/>
    <w:lvl w:ilvl="0" w:tplc="707E1742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B2BF16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A210A4">
      <w:start w:val="1"/>
      <w:numFmt w:val="bullet"/>
      <w:lvlText w:val="-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C63EB2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64684E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945CA0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84EC28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709316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B86C3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DB91C6A"/>
    <w:multiLevelType w:val="hybridMultilevel"/>
    <w:tmpl w:val="BD68CC34"/>
    <w:numStyleLink w:val="Importovantl4"/>
  </w:abstractNum>
  <w:abstractNum w:abstractNumId="3" w15:restartNumberingAfterBreak="0">
    <w:nsid w:val="464224C7"/>
    <w:multiLevelType w:val="hybridMultilevel"/>
    <w:tmpl w:val="315045E2"/>
    <w:styleLink w:val="Importovantl2"/>
    <w:lvl w:ilvl="0" w:tplc="59522DBE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047764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44D29E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3EB810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AE0AE8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C48522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481F4C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DA9E6E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A8DC32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1FF641A"/>
    <w:multiLevelType w:val="hybridMultilevel"/>
    <w:tmpl w:val="F9FCEC10"/>
    <w:numStyleLink w:val="Importovantl9"/>
  </w:abstractNum>
  <w:abstractNum w:abstractNumId="5" w15:restartNumberingAfterBreak="0">
    <w:nsid w:val="57551F89"/>
    <w:multiLevelType w:val="hybridMultilevel"/>
    <w:tmpl w:val="EED4CBB2"/>
    <w:styleLink w:val="Importovantl5"/>
    <w:lvl w:ilvl="0" w:tplc="E076A5DC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2AF59E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029CAE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A02D60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9A170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64EE42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52277A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E8D1F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369C66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19D6F1A"/>
    <w:multiLevelType w:val="hybridMultilevel"/>
    <w:tmpl w:val="F9FCEC10"/>
    <w:styleLink w:val="Importovantl9"/>
    <w:lvl w:ilvl="0" w:tplc="CE54F2E4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66CA2A">
      <w:start w:val="1"/>
      <w:numFmt w:val="bullet"/>
      <w:lvlText w:val="-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AC5E40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58958E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8AF500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BEAC04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54C0CE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7E7692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481D04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B5F3623"/>
    <w:multiLevelType w:val="hybridMultilevel"/>
    <w:tmpl w:val="315045E2"/>
    <w:numStyleLink w:val="Importovantl2"/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4"/>
    <w:lvlOverride w:ilvl="0">
      <w:lvl w:ilvl="0" w:tplc="D1D6754C">
        <w:start w:val="1"/>
        <w:numFmt w:val="bullet"/>
        <w:lvlText w:val="·"/>
        <w:lvlJc w:val="left"/>
        <w:pPr>
          <w:ind w:left="28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212AC8A">
        <w:start w:val="1"/>
        <w:numFmt w:val="bullet"/>
        <w:lvlText w:val="-"/>
        <w:lvlJc w:val="left"/>
        <w:pPr>
          <w:tabs>
            <w:tab w:val="left" w:pos="284"/>
          </w:tabs>
          <w:ind w:left="1004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1186AE8">
        <w:start w:val="1"/>
        <w:numFmt w:val="bullet"/>
        <w:lvlText w:val="▪"/>
        <w:lvlJc w:val="left"/>
        <w:pPr>
          <w:tabs>
            <w:tab w:val="left" w:pos="284"/>
          </w:tabs>
          <w:ind w:left="1724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528D800">
        <w:start w:val="1"/>
        <w:numFmt w:val="bullet"/>
        <w:lvlText w:val="·"/>
        <w:lvlJc w:val="left"/>
        <w:pPr>
          <w:tabs>
            <w:tab w:val="left" w:pos="284"/>
          </w:tabs>
          <w:ind w:left="244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52068B6">
        <w:start w:val="1"/>
        <w:numFmt w:val="bullet"/>
        <w:lvlText w:val="o"/>
        <w:lvlJc w:val="left"/>
        <w:pPr>
          <w:tabs>
            <w:tab w:val="left" w:pos="284"/>
          </w:tabs>
          <w:ind w:left="3164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498C39C">
        <w:start w:val="1"/>
        <w:numFmt w:val="bullet"/>
        <w:lvlText w:val="▪"/>
        <w:lvlJc w:val="left"/>
        <w:pPr>
          <w:tabs>
            <w:tab w:val="left" w:pos="284"/>
          </w:tabs>
          <w:ind w:left="3884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C009FAE">
        <w:start w:val="1"/>
        <w:numFmt w:val="bullet"/>
        <w:lvlText w:val="·"/>
        <w:lvlJc w:val="left"/>
        <w:pPr>
          <w:tabs>
            <w:tab w:val="left" w:pos="284"/>
          </w:tabs>
          <w:ind w:left="460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A087970">
        <w:start w:val="1"/>
        <w:numFmt w:val="bullet"/>
        <w:lvlText w:val="o"/>
        <w:lvlJc w:val="left"/>
        <w:pPr>
          <w:tabs>
            <w:tab w:val="left" w:pos="284"/>
          </w:tabs>
          <w:ind w:left="5324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01EFA4C">
        <w:start w:val="1"/>
        <w:numFmt w:val="bullet"/>
        <w:lvlText w:val="▪"/>
        <w:lvlJc w:val="left"/>
        <w:pPr>
          <w:tabs>
            <w:tab w:val="left" w:pos="284"/>
          </w:tabs>
          <w:ind w:left="6044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99"/>
    <w:rsid w:val="00114AD3"/>
    <w:rsid w:val="002737F6"/>
    <w:rsid w:val="00573399"/>
    <w:rsid w:val="0082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6A701-F140-404E-A8F1-BA16308B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lavika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iadne">
    <w:name w:val="Žiadne"/>
  </w:style>
  <w:style w:type="character" w:customStyle="1" w:styleId="Hyperlink0">
    <w:name w:val="Hyperlink.0"/>
    <w:basedOn w:val="iadne"/>
    <w:rPr>
      <w:rFonts w:ascii="Trebuchet MS" w:eastAsia="Trebuchet MS" w:hAnsi="Trebuchet MS" w:cs="Trebuchet MS"/>
      <w:b/>
      <w:bCs/>
      <w:outline w:val="0"/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iadne"/>
    <w:rPr>
      <w:rFonts w:ascii="Trebuchet MS" w:eastAsia="Trebuchet MS" w:hAnsi="Trebuchet MS" w:cs="Trebuchet MS"/>
      <w:b/>
      <w:bCs/>
      <w:outline w:val="0"/>
      <w:color w:val="0000FF"/>
      <w:sz w:val="20"/>
      <w:szCs w:val="20"/>
      <w:u w:val="single" w:color="0000FF"/>
      <w:lang w:val="en-US"/>
    </w:rPr>
  </w:style>
  <w:style w:type="paragraph" w:customStyle="1" w:styleId="Normlny1">
    <w:name w:val="Normálny1"/>
    <w:pPr>
      <w:spacing w:after="200" w:line="276" w:lineRule="auto"/>
    </w:pPr>
    <w:rPr>
      <w:rFonts w:ascii="Arial" w:eastAsia="Arial" w:hAnsi="Arial" w:cs="Arial"/>
      <w:color w:val="000000"/>
      <w:sz w:val="22"/>
      <w:szCs w:val="22"/>
      <w:u w:color="000000"/>
    </w:rPr>
  </w:style>
  <w:style w:type="numbering" w:customStyle="1" w:styleId="Importovantl2">
    <w:name w:val="Importovaný štýl 2"/>
    <w:pPr>
      <w:numPr>
        <w:numId w:val="1"/>
      </w:numPr>
    </w:pPr>
  </w:style>
  <w:style w:type="paragraph" w:styleId="Textpoznmkypodiarou">
    <w:name w:val="footnote text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paragraph" w:styleId="Odsekzoznamu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Predvolen">
    <w:name w:val="Predvolené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ovantl5">
    <w:name w:val="Importovaný štýl 5"/>
    <w:pPr>
      <w:numPr>
        <w:numId w:val="3"/>
      </w:numPr>
    </w:pPr>
  </w:style>
  <w:style w:type="numbering" w:customStyle="1" w:styleId="Importovantl4">
    <w:name w:val="Importovaný štýl 4"/>
    <w:pPr>
      <w:numPr>
        <w:numId w:val="5"/>
      </w:numPr>
    </w:pPr>
  </w:style>
  <w:style w:type="numbering" w:customStyle="1" w:styleId="Importovantl9">
    <w:name w:val="Importovaný štýl 9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a.gov.sk" TargetMode="External"/><Relationship Id="rId2" Type="http://schemas.openxmlformats.org/officeDocument/2006/relationships/hyperlink" Target="http://www.employment.gov.sk" TargetMode="External"/><Relationship Id="rId1" Type="http://schemas.openxmlformats.org/officeDocument/2006/relationships/hyperlink" Target="http://www.esf.go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1216</Words>
  <Characters>6933</Characters>
  <Application>Microsoft Office Word</Application>
  <DocSecurity>0</DocSecurity>
  <Lines>57</Lines>
  <Paragraphs>16</Paragraphs>
  <ScaleCrop>false</ScaleCrop>
  <Company/>
  <LinksUpToDate>false</LinksUpToDate>
  <CharactersWithSpaces>8133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Pomsárová Jana</cp:lastModifiedBy>
  <cp:revision>3</cp:revision>
  <dcterms:created xsi:type="dcterms:W3CDTF">2020-10-16T08:49:00Z</dcterms:created>
  <dcterms:modified xsi:type="dcterms:W3CDTF">2020-10-16T08:54:00Z</dcterms:modified>
</cp:coreProperties>
</file>