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9C631" w14:textId="580048F9" w:rsidR="004A2A71" w:rsidRPr="00635CBA" w:rsidRDefault="004A2A71" w:rsidP="00533BE3">
      <w:pPr>
        <w:pStyle w:val="Nzov"/>
      </w:pPr>
      <w:r w:rsidRPr="00635CBA">
        <w:t>Zmluva</w:t>
      </w:r>
      <w:r w:rsidR="00A4641D" w:rsidRPr="00635CBA">
        <w:t xml:space="preserve"> o</w:t>
      </w:r>
      <w:r w:rsidR="00E72180" w:rsidRPr="00635CBA">
        <w:t xml:space="preserve"> SPOlupráci </w:t>
      </w:r>
      <w:r w:rsidR="00D91A0C" w:rsidRPr="00635CBA">
        <w:t>na projekte digitálny žiak</w:t>
      </w:r>
      <w:r w:rsidR="00E72180" w:rsidRPr="00635CBA">
        <w:t xml:space="preserve"> </w:t>
      </w:r>
    </w:p>
    <w:p w14:paraId="27154628" w14:textId="77777777" w:rsidR="004A2A71" w:rsidRPr="00263CCA" w:rsidRDefault="004A2A71" w:rsidP="004A2A71">
      <w:pPr>
        <w:spacing w:after="840"/>
        <w:jc w:val="center"/>
        <w:rPr>
          <w:rFonts w:asciiTheme="minorHAnsi" w:hAnsiTheme="minorHAnsi" w:cstheme="minorHAnsi"/>
        </w:rPr>
      </w:pPr>
      <w:r w:rsidRPr="00263CCA">
        <w:rPr>
          <w:rFonts w:asciiTheme="minorHAnsi" w:hAnsiTheme="minorHAnsi" w:cstheme="minorHAnsi"/>
        </w:rPr>
        <w:t>uzavretá medzi</w:t>
      </w:r>
    </w:p>
    <w:p w14:paraId="763125D9" w14:textId="2285C9F1" w:rsidR="004A2A71" w:rsidRPr="00263CCA" w:rsidRDefault="00A4641D" w:rsidP="008666F3">
      <w:pPr>
        <w:spacing w:after="840"/>
        <w:jc w:val="center"/>
        <w:rPr>
          <w:rFonts w:asciiTheme="minorHAnsi" w:hAnsiTheme="minorHAnsi" w:cstheme="minorHAnsi"/>
          <w:b/>
          <w:bCs/>
          <w:color w:val="363F93"/>
          <w:sz w:val="26"/>
          <w:szCs w:val="26"/>
        </w:rPr>
      </w:pPr>
      <w:r w:rsidRPr="00263CCA">
        <w:rPr>
          <w:rFonts w:asciiTheme="minorHAnsi" w:hAnsiTheme="minorHAnsi" w:cstheme="minorHAnsi"/>
          <w:b/>
          <w:bCs/>
          <w:color w:val="363F93"/>
          <w:sz w:val="26"/>
          <w:szCs w:val="26"/>
        </w:rPr>
        <w:t>Národnou koalíciou pre digitálne zručnosti a povolania Slovenskej republiky</w:t>
      </w:r>
    </w:p>
    <w:p w14:paraId="6BFA6BEA" w14:textId="77777777" w:rsidR="004A2A71" w:rsidRPr="00263CCA" w:rsidRDefault="004A2A71" w:rsidP="004A2A71">
      <w:pPr>
        <w:spacing w:after="840"/>
        <w:jc w:val="center"/>
        <w:rPr>
          <w:rFonts w:asciiTheme="minorHAnsi" w:hAnsiTheme="minorHAnsi" w:cstheme="minorHAnsi"/>
        </w:rPr>
      </w:pPr>
      <w:r w:rsidRPr="00263CCA">
        <w:rPr>
          <w:rFonts w:asciiTheme="minorHAnsi" w:hAnsiTheme="minorHAnsi" w:cstheme="minorHAnsi"/>
        </w:rPr>
        <w:t>a</w:t>
      </w:r>
    </w:p>
    <w:p w14:paraId="010ADB76" w14:textId="305EC4E1" w:rsidR="004A2A71" w:rsidRPr="00263CCA" w:rsidRDefault="0035342C" w:rsidP="008F3B2D">
      <w:pPr>
        <w:spacing w:after="3600"/>
        <w:jc w:val="center"/>
        <w:rPr>
          <w:rFonts w:asciiTheme="minorHAnsi" w:hAnsiTheme="minorHAnsi" w:cstheme="minorHAnsi"/>
          <w:color w:val="363F93"/>
          <w:sz w:val="26"/>
          <w:szCs w:val="26"/>
        </w:rPr>
      </w:pPr>
      <w:permStart w:id="1461022922" w:edGrp="everyone"/>
      <w:r>
        <w:rPr>
          <w:rFonts w:asciiTheme="minorHAnsi" w:hAnsiTheme="minorHAnsi" w:cstheme="minorHAnsi"/>
          <w:b/>
          <w:bCs/>
          <w:color w:val="363F93"/>
          <w:sz w:val="26"/>
          <w:szCs w:val="26"/>
          <w:highlight w:val="yellow"/>
        </w:rPr>
        <w:t xml:space="preserve">TENENET </w:t>
      </w:r>
      <w:proofErr w:type="spellStart"/>
      <w:r>
        <w:rPr>
          <w:rFonts w:asciiTheme="minorHAnsi" w:hAnsiTheme="minorHAnsi" w:cstheme="minorHAnsi"/>
          <w:b/>
          <w:bCs/>
          <w:color w:val="363F93"/>
          <w:sz w:val="26"/>
          <w:szCs w:val="26"/>
          <w:highlight w:val="yellow"/>
        </w:rPr>
        <w:t>o.z</w:t>
      </w:r>
      <w:proofErr w:type="spellEnd"/>
      <w:r>
        <w:rPr>
          <w:rFonts w:asciiTheme="minorHAnsi" w:hAnsiTheme="minorHAnsi" w:cstheme="minorHAnsi"/>
          <w:b/>
          <w:bCs/>
          <w:color w:val="363F93"/>
          <w:sz w:val="26"/>
          <w:szCs w:val="26"/>
          <w:highlight w:val="yellow"/>
        </w:rPr>
        <w:t>.</w:t>
      </w:r>
      <w:r w:rsidR="004A2A71" w:rsidRPr="00263CCA">
        <w:rPr>
          <w:rFonts w:asciiTheme="minorHAnsi" w:hAnsiTheme="minorHAnsi" w:cstheme="minorHAnsi"/>
          <w:b/>
          <w:bCs/>
          <w:color w:val="363F93"/>
          <w:sz w:val="26"/>
          <w:szCs w:val="26"/>
          <w:highlight w:val="yellow"/>
        </w:rPr>
        <w:t>]</w:t>
      </w:r>
      <w:permEnd w:id="1461022922"/>
    </w:p>
    <w:p w14:paraId="2EE2314D" w14:textId="6AA2449D" w:rsidR="004A2A71" w:rsidRPr="00263CCA" w:rsidRDefault="004A2A71" w:rsidP="004A2A71">
      <w:pPr>
        <w:spacing w:before="480" w:after="1680"/>
        <w:jc w:val="center"/>
        <w:rPr>
          <w:rFonts w:asciiTheme="minorHAnsi" w:hAnsiTheme="minorHAnsi" w:cstheme="minorHAnsi"/>
        </w:rPr>
      </w:pPr>
      <w:permStart w:id="1198161416" w:edGrp="everyone"/>
      <w:r w:rsidRPr="00263CCA">
        <w:rPr>
          <w:rFonts w:asciiTheme="minorHAnsi" w:hAnsiTheme="minorHAnsi" w:cstheme="minorHAnsi"/>
          <w:highlight w:val="yellow"/>
        </w:rPr>
        <w:t>[</w:t>
      </w:r>
      <w:r w:rsidR="0035342C">
        <w:rPr>
          <w:rFonts w:asciiTheme="minorHAnsi" w:hAnsiTheme="minorHAnsi" w:cstheme="minorHAnsi"/>
          <w:highlight w:val="yellow"/>
        </w:rPr>
        <w:t>1.8.2023</w:t>
      </w:r>
      <w:r w:rsidRPr="00263CCA">
        <w:rPr>
          <w:rFonts w:asciiTheme="minorHAnsi" w:hAnsiTheme="minorHAnsi" w:cstheme="minorHAnsi"/>
          <w:highlight w:val="yellow"/>
        </w:rPr>
        <w:t>]</w:t>
      </w:r>
      <w:permEnd w:id="1198161416"/>
    </w:p>
    <w:p w14:paraId="6EF0F820" w14:textId="77777777" w:rsidR="004A2A71" w:rsidRPr="00263CCA" w:rsidRDefault="004A2A71" w:rsidP="004A2A71">
      <w:pPr>
        <w:rPr>
          <w:rFonts w:asciiTheme="minorHAnsi" w:hAnsiTheme="minorHAnsi" w:cstheme="minorHAnsi"/>
        </w:rPr>
      </w:pPr>
      <w:r w:rsidRPr="00263CCA">
        <w:rPr>
          <w:rFonts w:asciiTheme="minorHAnsi" w:hAnsiTheme="minorHAnsi" w:cstheme="minorHAnsi"/>
        </w:rPr>
        <w:lastRenderedPageBreak/>
        <w:t>ďalej označovaná len ako „</w:t>
      </w:r>
      <w:r w:rsidRPr="00263CCA">
        <w:rPr>
          <w:rFonts w:asciiTheme="minorHAnsi" w:hAnsiTheme="minorHAnsi" w:cstheme="minorHAnsi"/>
          <w:b/>
          <w:bCs/>
          <w:color w:val="363F93"/>
        </w:rPr>
        <w:t>Zmluva</w:t>
      </w:r>
      <w:r w:rsidRPr="00263CCA">
        <w:rPr>
          <w:rFonts w:asciiTheme="minorHAnsi" w:hAnsiTheme="minorHAnsi" w:cstheme="minorHAnsi"/>
        </w:rPr>
        <w:t xml:space="preserve">“ je uzavretá medzi nasledovnými zmluvnými stranami: </w:t>
      </w:r>
    </w:p>
    <w:p w14:paraId="2D6BC6D5" w14:textId="6D8FD044" w:rsidR="004A2A71" w:rsidRPr="00263CCA" w:rsidRDefault="009A2A7A" w:rsidP="009A2A7A">
      <w:pPr>
        <w:pStyle w:val="Odsekzoznamu"/>
        <w:numPr>
          <w:ilvl w:val="0"/>
          <w:numId w:val="1"/>
        </w:numPr>
        <w:ind w:left="567" w:hanging="567"/>
        <w:contextualSpacing w:val="0"/>
        <w:rPr>
          <w:rFonts w:asciiTheme="minorHAnsi" w:hAnsiTheme="minorHAnsi" w:cstheme="minorHAnsi"/>
        </w:rPr>
      </w:pPr>
      <w:r w:rsidRPr="00263CCA">
        <w:rPr>
          <w:rFonts w:asciiTheme="minorHAnsi" w:hAnsiTheme="minorHAnsi" w:cstheme="minorHAnsi"/>
          <w:b/>
          <w:bCs/>
          <w:color w:val="363F93"/>
        </w:rPr>
        <w:t>Národná koalícia pre digitálne zručnosti a povolania Slovenskej republiky</w:t>
      </w:r>
      <w:r w:rsidRPr="00263CCA">
        <w:rPr>
          <w:rFonts w:asciiTheme="minorHAnsi" w:hAnsiTheme="minorHAnsi" w:cstheme="minorHAnsi"/>
        </w:rPr>
        <w:t>, záujmové združenie právnických osôb so sídlom Mlynské nivy 18890/5, 821 09 Bratislava – Ružinov, IČO: 52 828 123, zapísané v Registri záujmových združení právnických osôb Okresného úradu Bratislava,</w:t>
      </w:r>
      <w:r w:rsidR="0037178B" w:rsidRPr="00263CCA">
        <w:rPr>
          <w:rFonts w:asciiTheme="minorHAnsi" w:hAnsiTheme="minorHAnsi" w:cstheme="minorHAnsi"/>
        </w:rPr>
        <w:t xml:space="preserve"> e</w:t>
      </w:r>
      <w:r w:rsidR="0037178B" w:rsidRPr="00263CCA">
        <w:rPr>
          <w:rFonts w:asciiTheme="minorHAnsi" w:hAnsiTheme="minorHAnsi" w:cstheme="minorHAnsi"/>
        </w:rPr>
        <w:noBreakHyphen/>
        <w:t>mail: </w:t>
      </w:r>
      <w:r w:rsidR="00913010" w:rsidRPr="00913010">
        <w:rPr>
          <w:rFonts w:asciiTheme="minorHAnsi" w:hAnsiTheme="minorHAnsi" w:cstheme="minorHAnsi"/>
          <w:color w:val="363F93"/>
        </w:rPr>
        <w:t>office@digitalnakoalicia.sk</w:t>
      </w:r>
      <w:r w:rsidR="0037178B" w:rsidRPr="00263CCA">
        <w:rPr>
          <w:rFonts w:asciiTheme="minorHAnsi" w:hAnsiTheme="minorHAnsi" w:cstheme="minorHAnsi"/>
        </w:rPr>
        <w:t>, IBAN: </w:t>
      </w:r>
      <w:r w:rsidR="00913010">
        <w:rPr>
          <w:rFonts w:asciiTheme="minorHAnsi" w:hAnsiTheme="minorHAnsi" w:cstheme="minorHAnsi"/>
        </w:rPr>
        <w:t>SK12 1100 0000 0029 4114 8540</w:t>
      </w:r>
      <w:r w:rsidR="000353D7" w:rsidRPr="00263CCA">
        <w:rPr>
          <w:rFonts w:asciiTheme="minorHAnsi" w:hAnsiTheme="minorHAnsi" w:cstheme="minorHAnsi"/>
        </w:rPr>
        <w:t>,</w:t>
      </w:r>
      <w:r w:rsidR="0037178B" w:rsidRPr="00263CCA">
        <w:rPr>
          <w:rFonts w:asciiTheme="minorHAnsi" w:hAnsiTheme="minorHAnsi" w:cstheme="minorHAnsi"/>
        </w:rPr>
        <w:t> </w:t>
      </w:r>
      <w:r w:rsidRPr="00263CCA">
        <w:rPr>
          <w:rFonts w:asciiTheme="minorHAnsi" w:hAnsiTheme="minorHAnsi" w:cstheme="minorHAnsi"/>
        </w:rPr>
        <w:t xml:space="preserve"> v mene ktorej koná</w:t>
      </w:r>
      <w:r w:rsidR="008572E9">
        <w:rPr>
          <w:rFonts w:asciiTheme="minorHAnsi" w:hAnsiTheme="minorHAnsi" w:cstheme="minorHAnsi"/>
        </w:rPr>
        <w:t xml:space="preserve"> Ing. Mário Lelovský, predseda</w:t>
      </w:r>
    </w:p>
    <w:p w14:paraId="1AB79FBD" w14:textId="19271FB3" w:rsidR="004A2A71" w:rsidRPr="00263CCA" w:rsidRDefault="004A2A71" w:rsidP="004A2A71">
      <w:pPr>
        <w:pStyle w:val="Odsekzoznamu"/>
        <w:ind w:left="567"/>
        <w:contextualSpacing w:val="0"/>
        <w:rPr>
          <w:rFonts w:asciiTheme="minorHAnsi" w:hAnsiTheme="minorHAnsi" w:cstheme="minorHAnsi"/>
        </w:rPr>
      </w:pPr>
      <w:r w:rsidRPr="00263CCA">
        <w:rPr>
          <w:rFonts w:asciiTheme="minorHAnsi" w:hAnsiTheme="minorHAnsi" w:cstheme="minorHAnsi"/>
        </w:rPr>
        <w:t>(ďalej len „</w:t>
      </w:r>
      <w:r w:rsidR="009A2A7A" w:rsidRPr="00263CCA">
        <w:rPr>
          <w:rFonts w:asciiTheme="minorHAnsi" w:hAnsiTheme="minorHAnsi" w:cstheme="minorHAnsi"/>
          <w:b/>
          <w:bCs/>
        </w:rPr>
        <w:t>Digitálna koalícia</w:t>
      </w:r>
      <w:r w:rsidRPr="00263CCA">
        <w:rPr>
          <w:rFonts w:asciiTheme="minorHAnsi" w:hAnsiTheme="minorHAnsi" w:cstheme="minorHAnsi"/>
        </w:rPr>
        <w:t>“)</w:t>
      </w:r>
    </w:p>
    <w:p w14:paraId="1177DEA5" w14:textId="77777777" w:rsidR="004A2A71" w:rsidRPr="00263CCA" w:rsidRDefault="004A2A71" w:rsidP="008F3B2D">
      <w:pPr>
        <w:pStyle w:val="Odsekzoznamu"/>
        <w:spacing w:before="360" w:after="360"/>
        <w:ind w:left="567"/>
        <w:contextualSpacing w:val="0"/>
        <w:rPr>
          <w:rFonts w:asciiTheme="minorHAnsi" w:hAnsiTheme="minorHAnsi" w:cstheme="minorHAnsi"/>
        </w:rPr>
      </w:pPr>
      <w:r w:rsidRPr="00263CCA">
        <w:rPr>
          <w:rFonts w:asciiTheme="minorHAnsi" w:hAnsiTheme="minorHAnsi" w:cstheme="minorHAnsi"/>
        </w:rPr>
        <w:t>a</w:t>
      </w:r>
    </w:p>
    <w:p w14:paraId="3EA51045" w14:textId="78761DCD" w:rsidR="004A2A71" w:rsidRPr="00263CCA" w:rsidRDefault="004A2A71" w:rsidP="004A2A71">
      <w:pPr>
        <w:pStyle w:val="Odsekzoznamu"/>
        <w:numPr>
          <w:ilvl w:val="0"/>
          <w:numId w:val="1"/>
        </w:numPr>
        <w:ind w:left="567" w:hanging="567"/>
        <w:contextualSpacing w:val="0"/>
        <w:rPr>
          <w:rFonts w:asciiTheme="minorHAnsi" w:hAnsiTheme="minorHAnsi" w:cstheme="minorHAnsi"/>
        </w:rPr>
      </w:pPr>
      <w:permStart w:id="656624478" w:edGrp="everyone"/>
      <w:r w:rsidRPr="00263CCA">
        <w:rPr>
          <w:rFonts w:asciiTheme="minorHAnsi" w:hAnsiTheme="minorHAnsi" w:cstheme="minorHAnsi"/>
          <w:b/>
          <w:bCs/>
          <w:color w:val="363F93"/>
          <w:highlight w:val="yellow"/>
        </w:rPr>
        <w:t>[</w:t>
      </w:r>
      <w:r w:rsidR="0035342C">
        <w:rPr>
          <w:rFonts w:asciiTheme="minorHAnsi" w:hAnsiTheme="minorHAnsi" w:cstheme="minorHAnsi"/>
          <w:b/>
          <w:bCs/>
          <w:color w:val="363F93"/>
        </w:rPr>
        <w:t xml:space="preserve">TENENET </w:t>
      </w:r>
      <w:proofErr w:type="spellStart"/>
      <w:r w:rsidR="0035342C">
        <w:rPr>
          <w:rFonts w:asciiTheme="minorHAnsi" w:hAnsiTheme="minorHAnsi" w:cstheme="minorHAnsi"/>
          <w:b/>
          <w:bCs/>
          <w:color w:val="363F93"/>
        </w:rPr>
        <w:t>o.z</w:t>
      </w:r>
      <w:proofErr w:type="spellEnd"/>
      <w:r w:rsidR="0035342C">
        <w:rPr>
          <w:rFonts w:asciiTheme="minorHAnsi" w:hAnsiTheme="minorHAnsi" w:cstheme="minorHAnsi"/>
          <w:b/>
          <w:bCs/>
          <w:color w:val="363F93"/>
        </w:rPr>
        <w:t>.</w:t>
      </w:r>
      <w:r w:rsidRPr="00263CCA">
        <w:rPr>
          <w:rFonts w:asciiTheme="minorHAnsi" w:hAnsiTheme="minorHAnsi" w:cstheme="minorHAnsi"/>
        </w:rPr>
        <w:t>,</w:t>
      </w:r>
      <w:permEnd w:id="656624478"/>
      <w:r w:rsidR="00236625" w:rsidRPr="00263CCA">
        <w:rPr>
          <w:rStyle w:val="Odkaznakomentr"/>
          <w:rFonts w:asciiTheme="minorHAnsi" w:hAnsiTheme="minorHAnsi" w:cstheme="minorHAnsi"/>
        </w:rPr>
        <w:t xml:space="preserve"> </w:t>
      </w:r>
      <w:r w:rsidR="00236625" w:rsidRPr="00263CCA">
        <w:rPr>
          <w:rFonts w:asciiTheme="minorHAnsi" w:hAnsiTheme="minorHAnsi" w:cstheme="minorHAnsi"/>
        </w:rPr>
        <w:t>so</w:t>
      </w:r>
      <w:r w:rsidR="002948B2" w:rsidRPr="00263CCA">
        <w:rPr>
          <w:rFonts w:asciiTheme="minorHAnsi" w:hAnsiTheme="minorHAnsi" w:cstheme="minorHAnsi"/>
        </w:rPr>
        <w:t xml:space="preserve"> sídlom </w:t>
      </w:r>
      <w:permStart w:id="39588040" w:edGrp="everyone"/>
      <w:r w:rsidRPr="00263CCA">
        <w:rPr>
          <w:rFonts w:asciiTheme="minorHAnsi" w:hAnsiTheme="minorHAnsi" w:cstheme="minorHAnsi"/>
          <w:highlight w:val="yellow"/>
        </w:rPr>
        <w:t>[</w:t>
      </w:r>
      <w:r w:rsidR="0035342C">
        <w:rPr>
          <w:rFonts w:asciiTheme="minorHAnsi" w:hAnsiTheme="minorHAnsi" w:cstheme="minorHAnsi"/>
          <w:highlight w:val="yellow"/>
        </w:rPr>
        <w:t>Oravská 3083/4</w:t>
      </w:r>
      <w:r w:rsidRPr="00263CCA">
        <w:rPr>
          <w:rFonts w:asciiTheme="minorHAnsi" w:hAnsiTheme="minorHAnsi" w:cstheme="minorHAnsi"/>
          <w:highlight w:val="yellow"/>
        </w:rPr>
        <w:t>]</w:t>
      </w:r>
      <w:permEnd w:id="39588040"/>
      <w:r w:rsidRPr="00263CCA">
        <w:rPr>
          <w:rFonts w:asciiTheme="minorHAnsi" w:hAnsiTheme="minorHAnsi" w:cstheme="minorHAnsi"/>
        </w:rPr>
        <w:t>, IČO: </w:t>
      </w:r>
      <w:permStart w:id="1245063892" w:edGrp="everyone"/>
      <w:r w:rsidRPr="00263CCA">
        <w:rPr>
          <w:rFonts w:asciiTheme="minorHAnsi" w:hAnsiTheme="minorHAnsi" w:cstheme="minorHAnsi"/>
          <w:highlight w:val="yellow"/>
        </w:rPr>
        <w:t>[</w:t>
      </w:r>
      <w:r w:rsidR="0035342C">
        <w:rPr>
          <w:rFonts w:asciiTheme="minorHAnsi" w:hAnsiTheme="minorHAnsi" w:cstheme="minorHAnsi"/>
        </w:rPr>
        <w:t>42255015</w:t>
      </w:r>
      <w:permEnd w:id="1245063892"/>
      <w:r w:rsidRPr="00263CCA">
        <w:rPr>
          <w:rFonts w:asciiTheme="minorHAnsi" w:hAnsiTheme="minorHAnsi" w:cstheme="minorHAnsi"/>
        </w:rPr>
        <w:t xml:space="preserve">, </w:t>
      </w:r>
      <w:r w:rsidR="000353D7" w:rsidRPr="00263CCA">
        <w:rPr>
          <w:rFonts w:asciiTheme="minorHAnsi" w:hAnsiTheme="minorHAnsi" w:cstheme="minorHAnsi"/>
        </w:rPr>
        <w:t>e</w:t>
      </w:r>
      <w:r w:rsidR="000353D7" w:rsidRPr="00263CCA">
        <w:rPr>
          <w:rFonts w:asciiTheme="minorHAnsi" w:hAnsiTheme="minorHAnsi" w:cstheme="minorHAnsi"/>
        </w:rPr>
        <w:noBreakHyphen/>
        <w:t>mail: </w:t>
      </w:r>
      <w:permStart w:id="276319634" w:edGrp="everyone"/>
      <w:r w:rsidR="000353D7" w:rsidRPr="00263CCA">
        <w:rPr>
          <w:rFonts w:asciiTheme="minorHAnsi" w:hAnsiTheme="minorHAnsi" w:cstheme="minorHAnsi"/>
          <w:highlight w:val="yellow"/>
        </w:rPr>
        <w:t>[</w:t>
      </w:r>
      <w:r w:rsidR="0035342C">
        <w:rPr>
          <w:rFonts w:asciiTheme="minorHAnsi" w:hAnsiTheme="minorHAnsi" w:cstheme="minorHAnsi"/>
          <w:highlight w:val="yellow"/>
        </w:rPr>
        <w:t>ena@tenenet.sk</w:t>
      </w:r>
      <w:r w:rsidR="000353D7" w:rsidRPr="00263CCA">
        <w:rPr>
          <w:rFonts w:asciiTheme="minorHAnsi" w:hAnsiTheme="minorHAnsi" w:cstheme="minorHAnsi"/>
          <w:highlight w:val="yellow"/>
        </w:rPr>
        <w:t>]</w:t>
      </w:r>
      <w:permEnd w:id="276319634"/>
      <w:r w:rsidR="000353D7" w:rsidRPr="00263CCA">
        <w:rPr>
          <w:rFonts w:asciiTheme="minorHAnsi" w:hAnsiTheme="minorHAnsi" w:cstheme="minorHAnsi"/>
        </w:rPr>
        <w:t>, IBAN: </w:t>
      </w:r>
      <w:permStart w:id="749301154" w:edGrp="everyone"/>
      <w:r w:rsidR="000353D7" w:rsidRPr="00263CCA">
        <w:rPr>
          <w:rFonts w:asciiTheme="minorHAnsi" w:hAnsiTheme="minorHAnsi" w:cstheme="minorHAnsi"/>
          <w:highlight w:val="yellow"/>
        </w:rPr>
        <w:t>[</w:t>
      </w:r>
      <w:r w:rsidR="0035342C">
        <w:rPr>
          <w:rFonts w:asciiTheme="minorHAnsi" w:hAnsiTheme="minorHAnsi" w:cstheme="minorHAnsi"/>
          <w:highlight w:val="yellow"/>
        </w:rPr>
        <w:t>SK34 0900 0000 00512870 7454</w:t>
      </w:r>
      <w:r w:rsidR="000353D7" w:rsidRPr="00263CCA">
        <w:rPr>
          <w:rFonts w:asciiTheme="minorHAnsi" w:hAnsiTheme="minorHAnsi" w:cstheme="minorHAnsi"/>
          <w:highlight w:val="yellow"/>
        </w:rPr>
        <w:t>]</w:t>
      </w:r>
      <w:permEnd w:id="749301154"/>
      <w:r w:rsidRPr="00263CCA">
        <w:rPr>
          <w:rFonts w:asciiTheme="minorHAnsi" w:hAnsiTheme="minorHAnsi" w:cstheme="minorHAnsi"/>
        </w:rPr>
        <w:t xml:space="preserve">, v mene ktorej koná </w:t>
      </w:r>
      <w:permStart w:id="1549927692" w:edGrp="everyone"/>
      <w:r w:rsidRPr="00263CCA">
        <w:rPr>
          <w:rFonts w:asciiTheme="minorHAnsi" w:hAnsiTheme="minorHAnsi" w:cstheme="minorHAnsi"/>
          <w:highlight w:val="yellow"/>
        </w:rPr>
        <w:t>[</w:t>
      </w:r>
      <w:r w:rsidR="0035342C">
        <w:rPr>
          <w:rFonts w:asciiTheme="minorHAnsi" w:hAnsiTheme="minorHAnsi" w:cstheme="minorHAnsi"/>
        </w:rPr>
        <w:t>PhDr. Elena Kopcová, PhD.</w:t>
      </w:r>
      <w:permEnd w:id="1549927692"/>
    </w:p>
    <w:p w14:paraId="5D6E06F9" w14:textId="3DF60120" w:rsidR="004A2A71" w:rsidRPr="00263CCA" w:rsidRDefault="004A2A71" w:rsidP="004A2A71">
      <w:pPr>
        <w:pStyle w:val="Odsekzoznamu"/>
        <w:spacing w:after="120"/>
        <w:ind w:left="567"/>
        <w:contextualSpacing w:val="0"/>
        <w:rPr>
          <w:rFonts w:asciiTheme="minorHAnsi" w:hAnsiTheme="minorHAnsi" w:cstheme="minorHAnsi"/>
        </w:rPr>
      </w:pPr>
      <w:r w:rsidRPr="00263CCA">
        <w:rPr>
          <w:rFonts w:asciiTheme="minorHAnsi" w:hAnsiTheme="minorHAnsi" w:cstheme="minorHAnsi"/>
        </w:rPr>
        <w:t>(ďalej len „</w:t>
      </w:r>
      <w:r w:rsidR="00394EA3">
        <w:rPr>
          <w:rFonts w:asciiTheme="minorHAnsi" w:hAnsiTheme="minorHAnsi" w:cstheme="minorHAnsi"/>
          <w:b/>
          <w:bCs/>
        </w:rPr>
        <w:t>Zriaďovateľ</w:t>
      </w:r>
      <w:r w:rsidRPr="00263CCA">
        <w:rPr>
          <w:rFonts w:asciiTheme="minorHAnsi" w:hAnsiTheme="minorHAnsi" w:cstheme="minorHAnsi"/>
        </w:rPr>
        <w:t>“)</w:t>
      </w:r>
    </w:p>
    <w:p w14:paraId="610E6B7A" w14:textId="7AA38D6D" w:rsidR="004A2A71" w:rsidRPr="00394EA3" w:rsidRDefault="004A2A71" w:rsidP="00394EA3">
      <w:pPr>
        <w:pStyle w:val="Odsekzoznamu"/>
        <w:ind w:left="567"/>
        <w:contextualSpacing w:val="0"/>
        <w:rPr>
          <w:rFonts w:asciiTheme="minorHAnsi" w:hAnsiTheme="minorHAnsi" w:cstheme="minorHAnsi"/>
        </w:rPr>
      </w:pPr>
      <w:r w:rsidRPr="00263CCA">
        <w:rPr>
          <w:rFonts w:asciiTheme="minorHAnsi" w:hAnsiTheme="minorHAnsi" w:cstheme="minorHAnsi"/>
        </w:rPr>
        <w:t>(</w:t>
      </w:r>
      <w:r w:rsidR="00813C61" w:rsidRPr="00263CCA">
        <w:rPr>
          <w:rFonts w:asciiTheme="minorHAnsi" w:hAnsiTheme="minorHAnsi" w:cstheme="minorHAnsi"/>
        </w:rPr>
        <w:t>Digitálna koalícia a</w:t>
      </w:r>
      <w:r w:rsidR="00394EA3">
        <w:rPr>
          <w:rFonts w:asciiTheme="minorHAnsi" w:hAnsiTheme="minorHAnsi" w:cstheme="minorHAnsi"/>
        </w:rPr>
        <w:t xml:space="preserve"> Zriaďovateľ </w:t>
      </w:r>
      <w:r w:rsidRPr="00394EA3">
        <w:rPr>
          <w:rFonts w:asciiTheme="minorHAnsi" w:hAnsiTheme="minorHAnsi" w:cstheme="minorHAnsi"/>
        </w:rPr>
        <w:t>sú ďalej spoločne označovaní aj ako „</w:t>
      </w:r>
      <w:r w:rsidRPr="00394EA3">
        <w:rPr>
          <w:rFonts w:asciiTheme="minorHAnsi" w:hAnsiTheme="minorHAnsi" w:cstheme="minorHAnsi"/>
          <w:b/>
          <w:bCs/>
        </w:rPr>
        <w:t>Strany</w:t>
      </w:r>
      <w:r w:rsidRPr="00394EA3">
        <w:rPr>
          <w:rFonts w:asciiTheme="minorHAnsi" w:hAnsiTheme="minorHAnsi" w:cstheme="minorHAnsi"/>
        </w:rPr>
        <w:t>“ a jednotlivo ako „</w:t>
      </w:r>
      <w:r w:rsidRPr="00394EA3">
        <w:rPr>
          <w:rFonts w:asciiTheme="minorHAnsi" w:hAnsiTheme="minorHAnsi" w:cstheme="minorHAnsi"/>
          <w:b/>
          <w:bCs/>
        </w:rPr>
        <w:t>Strana</w:t>
      </w:r>
      <w:r w:rsidRPr="00394EA3">
        <w:rPr>
          <w:rFonts w:asciiTheme="minorHAnsi" w:hAnsiTheme="minorHAnsi" w:cstheme="minorHAnsi"/>
        </w:rPr>
        <w:t>“).</w:t>
      </w:r>
    </w:p>
    <w:p w14:paraId="013E0C2E" w14:textId="77777777" w:rsidR="004A2A71" w:rsidRPr="00263CCA" w:rsidRDefault="004A2A71" w:rsidP="004A2A71">
      <w:pPr>
        <w:spacing w:after="120"/>
        <w:ind w:left="567"/>
        <w:rPr>
          <w:rFonts w:asciiTheme="minorHAnsi" w:hAnsiTheme="minorHAnsi" w:cstheme="minorHAnsi"/>
        </w:rPr>
      </w:pPr>
      <w:r w:rsidRPr="00263CCA">
        <w:rPr>
          <w:rFonts w:asciiTheme="minorHAnsi" w:hAnsiTheme="minorHAnsi" w:cstheme="minorHAnsi"/>
        </w:rPr>
        <w:t xml:space="preserve">uzavretá najmä podľa ustanovení </w:t>
      </w:r>
    </w:p>
    <w:p w14:paraId="4465E08E" w14:textId="77777777" w:rsidR="004A2A71" w:rsidRPr="00263CCA" w:rsidRDefault="004A2A71" w:rsidP="008F3B2D">
      <w:pPr>
        <w:pStyle w:val="Odsekzoznamu"/>
        <w:numPr>
          <w:ilvl w:val="0"/>
          <w:numId w:val="2"/>
        </w:numPr>
        <w:spacing w:after="120"/>
        <w:ind w:left="1134" w:hanging="567"/>
        <w:contextualSpacing w:val="0"/>
        <w:rPr>
          <w:rFonts w:asciiTheme="minorHAnsi" w:hAnsiTheme="minorHAnsi" w:cstheme="minorHAnsi"/>
        </w:rPr>
      </w:pPr>
      <w:r w:rsidRPr="00263CCA">
        <w:rPr>
          <w:rFonts w:asciiTheme="minorHAnsi" w:hAnsiTheme="minorHAnsi" w:cstheme="minorHAnsi"/>
        </w:rPr>
        <w:t>§ 269 ods. 2 zákona č. 513/1991 Zb., Obchodného zákonníka, v znení neskorších predpisov;</w:t>
      </w:r>
    </w:p>
    <w:p w14:paraId="136488FF" w14:textId="77777777" w:rsidR="004A2A71" w:rsidRPr="00263CCA" w:rsidRDefault="004A2A71" w:rsidP="008F3B2D">
      <w:pPr>
        <w:pStyle w:val="Odsekzoznamu"/>
        <w:numPr>
          <w:ilvl w:val="0"/>
          <w:numId w:val="2"/>
        </w:numPr>
        <w:ind w:left="1134" w:hanging="567"/>
        <w:contextualSpacing w:val="0"/>
        <w:rPr>
          <w:rFonts w:asciiTheme="minorHAnsi" w:hAnsiTheme="minorHAnsi" w:cstheme="minorHAnsi"/>
        </w:rPr>
      </w:pPr>
      <w:r w:rsidRPr="00263CCA">
        <w:rPr>
          <w:rFonts w:asciiTheme="minorHAnsi" w:hAnsiTheme="minorHAnsi" w:cstheme="minorHAnsi"/>
        </w:rPr>
        <w:t xml:space="preserve">a tiež v súlade s ustanoveniami platných právnych predpisov Slovenskej republiky a platných právnych aktov Európskej únie </w:t>
      </w:r>
    </w:p>
    <w:p w14:paraId="12E862AD" w14:textId="77777777" w:rsidR="004A2A71" w:rsidRPr="00263CCA" w:rsidRDefault="004A2A71" w:rsidP="00C82C8C">
      <w:pPr>
        <w:ind w:left="567"/>
        <w:rPr>
          <w:rFonts w:asciiTheme="minorHAnsi" w:hAnsiTheme="minorHAnsi" w:cstheme="minorHAnsi"/>
        </w:rPr>
      </w:pPr>
      <w:r w:rsidRPr="00263CCA">
        <w:rPr>
          <w:rFonts w:asciiTheme="minorHAnsi" w:hAnsiTheme="minorHAnsi" w:cstheme="minorHAnsi"/>
        </w:rPr>
        <w:t>s nasledovným obsahom:</w:t>
      </w:r>
    </w:p>
    <w:p w14:paraId="781E379F" w14:textId="77777777" w:rsidR="004A2A71" w:rsidRPr="00263CCA" w:rsidRDefault="004A2A71" w:rsidP="00894FCB">
      <w:pPr>
        <w:pStyle w:val="Nadpis1"/>
      </w:pPr>
      <w:r w:rsidRPr="00263CCA">
        <w:t>Preambula</w:t>
      </w:r>
    </w:p>
    <w:p w14:paraId="01248E65" w14:textId="602EE941" w:rsidR="00667059" w:rsidRPr="00263CCA" w:rsidRDefault="00667059" w:rsidP="004A2A71">
      <w:pPr>
        <w:pStyle w:val="Odsekzoznamu"/>
        <w:numPr>
          <w:ilvl w:val="0"/>
          <w:numId w:val="3"/>
        </w:numPr>
        <w:ind w:left="567" w:hanging="567"/>
        <w:contextualSpacing w:val="0"/>
        <w:rPr>
          <w:rFonts w:asciiTheme="minorHAnsi" w:hAnsiTheme="minorHAnsi" w:cstheme="minorHAnsi"/>
        </w:rPr>
      </w:pPr>
      <w:r w:rsidRPr="00263CCA">
        <w:rPr>
          <w:rFonts w:asciiTheme="minorHAnsi" w:hAnsiTheme="minorHAnsi" w:cstheme="minorHAnsi"/>
        </w:rPr>
        <w:t>Digitálna koalícia realizuje národný projekt Digitálny príspevok pre žiakov SR. Digitálny príspevok má podporiť rozvoj digitálnych zručností žiakov prostredníctvom podpory nákupu digitálneho vybavenia</w:t>
      </w:r>
      <w:r w:rsidR="00D91A0C" w:rsidRPr="00263CCA">
        <w:rPr>
          <w:rFonts w:asciiTheme="minorHAnsi" w:hAnsiTheme="minorHAnsi" w:cstheme="minorHAnsi"/>
        </w:rPr>
        <w:t xml:space="preserve"> pre vybrané skupiny žiakov</w:t>
      </w:r>
      <w:r w:rsidRPr="00263CCA">
        <w:rPr>
          <w:rFonts w:asciiTheme="minorHAnsi" w:hAnsiTheme="minorHAnsi" w:cstheme="minorHAnsi"/>
        </w:rPr>
        <w:t xml:space="preserve">. </w:t>
      </w:r>
    </w:p>
    <w:p w14:paraId="171AA3A8" w14:textId="68CBB6F6" w:rsidR="00652A36" w:rsidRPr="00263CCA" w:rsidRDefault="00652A36" w:rsidP="004A2A71">
      <w:pPr>
        <w:pStyle w:val="Odsekzoznamu"/>
        <w:numPr>
          <w:ilvl w:val="0"/>
          <w:numId w:val="3"/>
        </w:numPr>
        <w:ind w:left="567" w:hanging="567"/>
        <w:contextualSpacing w:val="0"/>
        <w:rPr>
          <w:rFonts w:asciiTheme="minorHAnsi" w:hAnsiTheme="minorHAnsi" w:cstheme="minorHAnsi"/>
        </w:rPr>
      </w:pPr>
      <w:r w:rsidRPr="00263CCA">
        <w:rPr>
          <w:rFonts w:asciiTheme="minorHAnsi" w:hAnsiTheme="minorHAnsi" w:cstheme="minorHAnsi"/>
        </w:rPr>
        <w:t>Digitálna koalícia je záujmovým združením právnických osôb, ktoré nie je vzdelávacím zariadením a preto sú jej možnosti komunikácie so Žiakmi</w:t>
      </w:r>
      <w:r w:rsidR="009015B9">
        <w:rPr>
          <w:rFonts w:asciiTheme="minorHAnsi" w:hAnsiTheme="minorHAnsi" w:cstheme="minorHAnsi"/>
        </w:rPr>
        <w:t>,</w:t>
      </w:r>
      <w:r w:rsidRPr="00263CCA">
        <w:rPr>
          <w:rFonts w:asciiTheme="minorHAnsi" w:hAnsiTheme="minorHAnsi" w:cstheme="minorHAnsi"/>
        </w:rPr>
        <w:t xml:space="preserve"> a teda aj s potenciálnymi príjemcami Digitálneho príspevku pre žiakov SR</w:t>
      </w:r>
      <w:r w:rsidR="009015B9">
        <w:rPr>
          <w:rFonts w:asciiTheme="minorHAnsi" w:hAnsiTheme="minorHAnsi" w:cstheme="minorHAnsi"/>
        </w:rPr>
        <w:t>,</w:t>
      </w:r>
      <w:r w:rsidRPr="00263CCA">
        <w:rPr>
          <w:rFonts w:asciiTheme="minorHAnsi" w:hAnsiTheme="minorHAnsi" w:cstheme="minorHAnsi"/>
        </w:rPr>
        <w:t xml:space="preserve"> obmedzené. </w:t>
      </w:r>
    </w:p>
    <w:p w14:paraId="22689CD1" w14:textId="09EECCB5" w:rsidR="00456420" w:rsidRPr="00F952B4" w:rsidRDefault="00652A36" w:rsidP="00652A36">
      <w:pPr>
        <w:pStyle w:val="Odsekzoznamu"/>
        <w:numPr>
          <w:ilvl w:val="0"/>
          <w:numId w:val="3"/>
        </w:numPr>
        <w:ind w:left="567" w:hanging="567"/>
        <w:contextualSpacing w:val="0"/>
        <w:rPr>
          <w:rFonts w:asciiTheme="minorHAnsi" w:hAnsiTheme="minorHAnsi" w:cstheme="minorHAnsi"/>
        </w:rPr>
      </w:pPr>
      <w:r w:rsidRPr="00F952B4">
        <w:rPr>
          <w:rFonts w:asciiTheme="minorHAnsi" w:hAnsiTheme="minorHAnsi" w:cstheme="minorHAnsi"/>
        </w:rPr>
        <w:t>Digitálna koalícia má preto záujem zabezpečiť informovanie žiakov</w:t>
      </w:r>
      <w:r w:rsidR="00280978" w:rsidRPr="00F952B4">
        <w:rPr>
          <w:rFonts w:asciiTheme="minorHAnsi" w:hAnsiTheme="minorHAnsi" w:cstheme="minorHAnsi"/>
        </w:rPr>
        <w:t xml:space="preserve"> a ich zákonných zástupcov</w:t>
      </w:r>
      <w:r w:rsidR="00D91A0C" w:rsidRPr="00F952B4">
        <w:rPr>
          <w:rFonts w:asciiTheme="minorHAnsi" w:hAnsiTheme="minorHAnsi" w:cstheme="minorHAnsi"/>
        </w:rPr>
        <w:t xml:space="preserve"> </w:t>
      </w:r>
      <w:r w:rsidRPr="00F952B4">
        <w:rPr>
          <w:rFonts w:asciiTheme="minorHAnsi" w:hAnsiTheme="minorHAnsi" w:cstheme="minorHAnsi"/>
        </w:rPr>
        <w:t>o možnosti uplatnenia Digitálneho príspevku pre žiakov SR pri nákupe digitálneho zariadenia</w:t>
      </w:r>
      <w:r w:rsidR="00F952B4" w:rsidRPr="00F952B4">
        <w:rPr>
          <w:rFonts w:asciiTheme="minorHAnsi" w:hAnsiTheme="minorHAnsi" w:cstheme="minorHAnsi"/>
        </w:rPr>
        <w:t xml:space="preserve"> a následnú asistenciu pri užívaní digitálnych zariadení</w:t>
      </w:r>
      <w:r w:rsidRPr="00F952B4">
        <w:rPr>
          <w:rFonts w:asciiTheme="minorHAnsi" w:hAnsiTheme="minorHAnsi" w:cstheme="minorHAnsi"/>
        </w:rPr>
        <w:t xml:space="preserve"> </w:t>
      </w:r>
      <w:r w:rsidR="00F952B4">
        <w:rPr>
          <w:rFonts w:asciiTheme="minorHAnsi" w:hAnsiTheme="minorHAnsi" w:cstheme="minorHAnsi"/>
        </w:rPr>
        <w:t>v spolupráci s komunitnými centrami</w:t>
      </w:r>
      <w:r w:rsidRPr="00F952B4">
        <w:rPr>
          <w:rFonts w:asciiTheme="minorHAnsi" w:hAnsiTheme="minorHAnsi" w:cstheme="minorHAnsi"/>
        </w:rPr>
        <w:t xml:space="preserve">. </w:t>
      </w:r>
    </w:p>
    <w:p w14:paraId="663E1E8E" w14:textId="5AC5F18B" w:rsidR="00394EA3" w:rsidRDefault="00394EA3" w:rsidP="0084515A">
      <w:pPr>
        <w:pStyle w:val="Odsekzoznamu"/>
        <w:numPr>
          <w:ilvl w:val="0"/>
          <w:numId w:val="3"/>
        </w:numPr>
        <w:ind w:left="567" w:hanging="567"/>
        <w:contextualSpacing w:val="0"/>
        <w:rPr>
          <w:rFonts w:asciiTheme="minorHAnsi" w:hAnsiTheme="minorHAnsi" w:cstheme="minorHAnsi"/>
        </w:rPr>
      </w:pPr>
      <w:r>
        <w:rPr>
          <w:rFonts w:asciiTheme="minorHAnsi" w:hAnsiTheme="minorHAnsi" w:cstheme="minorHAnsi"/>
        </w:rPr>
        <w:t xml:space="preserve">Zriaďovateľ komunitného centra </w:t>
      </w:r>
      <w:r w:rsidR="00604551">
        <w:rPr>
          <w:rFonts w:asciiTheme="minorHAnsi" w:hAnsiTheme="minorHAnsi" w:cstheme="minorHAnsi"/>
        </w:rPr>
        <w:t>zriadil a prevádzkuje komunitné centrum, ktoré poskytuje sociálne služby žiakom a študentom škôl</w:t>
      </w:r>
      <w:r w:rsidR="00564EC7">
        <w:rPr>
          <w:rFonts w:asciiTheme="minorHAnsi" w:hAnsiTheme="minorHAnsi" w:cstheme="minorHAnsi"/>
        </w:rPr>
        <w:t xml:space="preserve">, teda okrem iného aj žiakom, ktorí sú </w:t>
      </w:r>
      <w:r w:rsidR="009015B9">
        <w:rPr>
          <w:rFonts w:asciiTheme="minorHAnsi" w:hAnsiTheme="minorHAnsi" w:cstheme="minorHAnsi"/>
        </w:rPr>
        <w:t xml:space="preserve">možnými </w:t>
      </w:r>
      <w:r w:rsidR="00564EC7">
        <w:rPr>
          <w:rFonts w:asciiTheme="minorHAnsi" w:hAnsiTheme="minorHAnsi" w:cstheme="minorHAnsi"/>
        </w:rPr>
        <w:t xml:space="preserve">príjemcami Digitálneho príspevku pre žiakov SR. </w:t>
      </w:r>
    </w:p>
    <w:p w14:paraId="259FD388" w14:textId="77777777" w:rsidR="004A2A71" w:rsidRPr="00263CCA" w:rsidRDefault="004A2A71" w:rsidP="004A2A71">
      <w:pPr>
        <w:rPr>
          <w:rFonts w:asciiTheme="minorHAnsi" w:hAnsiTheme="minorHAnsi" w:cstheme="minorHAnsi"/>
        </w:rPr>
      </w:pPr>
      <w:r w:rsidRPr="00263CCA">
        <w:rPr>
          <w:rFonts w:asciiTheme="minorHAnsi" w:hAnsiTheme="minorHAnsi" w:cstheme="minorHAnsi"/>
        </w:rPr>
        <w:t>Berúc do úvahy vyššie uvedené sa Strany dohodli na nasledovných zmluvných podmienkach.</w:t>
      </w:r>
    </w:p>
    <w:p w14:paraId="5A9A2F39" w14:textId="4E61C7B1" w:rsidR="00444F6B" w:rsidRPr="00263CCA" w:rsidRDefault="004A2A71" w:rsidP="00894FCB">
      <w:pPr>
        <w:pStyle w:val="Nadpis1"/>
      </w:pPr>
      <w:r w:rsidRPr="00263CCA">
        <w:br w:type="page"/>
      </w:r>
      <w:r w:rsidR="00784B0E" w:rsidRPr="00263CCA">
        <w:lastRenderedPageBreak/>
        <w:t>Prvá časť</w:t>
      </w:r>
      <w:r w:rsidR="00DE3588" w:rsidRPr="00263CCA">
        <w:br/>
        <w:t>Definície</w:t>
      </w:r>
      <w:r w:rsidR="002A19C5" w:rsidRPr="00263CCA">
        <w:t>,</w:t>
      </w:r>
      <w:r w:rsidR="00DE3588" w:rsidRPr="00263CCA">
        <w:t xml:space="preserve"> výklad</w:t>
      </w:r>
      <w:r w:rsidR="002A19C5" w:rsidRPr="00263CCA">
        <w:t xml:space="preserve"> a úvodné vyhlásenia</w:t>
      </w:r>
    </w:p>
    <w:p w14:paraId="132073E0" w14:textId="31C0B618" w:rsidR="00784B0E" w:rsidRPr="00263CCA" w:rsidRDefault="00784B0E" w:rsidP="007D13F9">
      <w:pPr>
        <w:pStyle w:val="Nadpis2"/>
      </w:pPr>
      <w:r w:rsidRPr="00263CCA">
        <w:t>Článok 1</w:t>
      </w:r>
      <w:r w:rsidRPr="00263CCA">
        <w:br/>
        <w:t>Definície</w:t>
      </w:r>
    </w:p>
    <w:p w14:paraId="491677D5" w14:textId="47353CC2" w:rsidR="00404C31" w:rsidRPr="00FC3977" w:rsidRDefault="005B6EC4" w:rsidP="00A35232">
      <w:pPr>
        <w:pStyle w:val="Odsekzoznamu"/>
        <w:numPr>
          <w:ilvl w:val="0"/>
          <w:numId w:val="4"/>
        </w:numPr>
        <w:spacing w:after="120"/>
        <w:ind w:left="567" w:hanging="567"/>
        <w:contextualSpacing w:val="0"/>
        <w:rPr>
          <w:rFonts w:asciiTheme="minorHAnsi" w:hAnsiTheme="minorHAnsi" w:cstheme="minorHAnsi"/>
        </w:rPr>
      </w:pPr>
      <w:r w:rsidRPr="00FC3977">
        <w:rPr>
          <w:rFonts w:asciiTheme="minorHAnsi" w:hAnsiTheme="minorHAnsi" w:cstheme="minorHAnsi"/>
        </w:rPr>
        <w:t>Niektoré definície použité v Zmluve sú z dôvodu prehľadnosti skrátene označené pojmom s veľkým začiatočným písmenom</w:t>
      </w:r>
      <w:r w:rsidR="00A13A27" w:rsidRPr="00FC3977">
        <w:rPr>
          <w:rFonts w:asciiTheme="minorHAnsi" w:hAnsiTheme="minorHAnsi" w:cstheme="minorHAnsi"/>
        </w:rPr>
        <w:t>. Pojmy napísané veľkým začiatočným písmenom, ktoré neboli definované vyššie preto majú v Zmluve</w:t>
      </w:r>
      <w:r w:rsidRPr="00FC3977">
        <w:rPr>
          <w:rFonts w:asciiTheme="minorHAnsi" w:hAnsiTheme="minorHAnsi" w:cstheme="minorHAnsi"/>
        </w:rPr>
        <w:t xml:space="preserve"> nasledovný význam:</w:t>
      </w:r>
    </w:p>
    <w:p w14:paraId="78C7F1F0" w14:textId="267AD20B" w:rsidR="00C0169B" w:rsidRPr="00515694" w:rsidRDefault="00C0169B" w:rsidP="005B6EC4">
      <w:pPr>
        <w:pStyle w:val="Odsekzoznamu"/>
        <w:numPr>
          <w:ilvl w:val="1"/>
          <w:numId w:val="4"/>
        </w:numPr>
        <w:spacing w:after="120"/>
        <w:ind w:left="1134" w:hanging="567"/>
        <w:contextualSpacing w:val="0"/>
        <w:rPr>
          <w:rFonts w:asciiTheme="minorHAnsi" w:hAnsiTheme="minorHAnsi" w:cstheme="minorHAnsi"/>
        </w:rPr>
      </w:pPr>
      <w:r w:rsidRPr="00515694">
        <w:rPr>
          <w:rFonts w:asciiTheme="minorHAnsi" w:hAnsiTheme="minorHAnsi" w:cstheme="minorHAnsi"/>
          <w:b/>
          <w:bCs/>
        </w:rPr>
        <w:t xml:space="preserve">Cieľová skupina </w:t>
      </w:r>
      <w:r w:rsidRPr="00515694">
        <w:rPr>
          <w:rFonts w:asciiTheme="minorHAnsi" w:hAnsiTheme="minorHAnsi" w:cstheme="minorHAnsi"/>
        </w:rPr>
        <w:t>znamená niektorú zo skupín žiakov, ktorí sú oprávnenými príjemcami Digitálneho príspevku podľa ustanovení Článku </w:t>
      </w:r>
      <w:r w:rsidR="009B1A63" w:rsidRPr="00515694">
        <w:rPr>
          <w:rFonts w:asciiTheme="minorHAnsi" w:hAnsiTheme="minorHAnsi" w:cstheme="minorHAnsi"/>
        </w:rPr>
        <w:fldChar w:fldCharType="begin"/>
      </w:r>
      <w:r w:rsidR="009B1A63" w:rsidRPr="00515694">
        <w:rPr>
          <w:rFonts w:asciiTheme="minorHAnsi" w:hAnsiTheme="minorHAnsi" w:cstheme="minorHAnsi"/>
        </w:rPr>
        <w:instrText xml:space="preserve"> REF Čl_6 \h </w:instrText>
      </w:r>
      <w:r w:rsidR="00515694">
        <w:rPr>
          <w:rFonts w:asciiTheme="minorHAnsi" w:hAnsiTheme="minorHAnsi" w:cstheme="minorHAnsi"/>
        </w:rPr>
        <w:instrText xml:space="preserve"> \* MERGEFORMAT </w:instrText>
      </w:r>
      <w:r w:rsidR="009B1A63" w:rsidRPr="00515694">
        <w:rPr>
          <w:rFonts w:asciiTheme="minorHAnsi" w:hAnsiTheme="minorHAnsi" w:cstheme="minorHAnsi"/>
        </w:rPr>
      </w:r>
      <w:r w:rsidR="009B1A63" w:rsidRPr="00515694">
        <w:rPr>
          <w:rFonts w:asciiTheme="minorHAnsi" w:hAnsiTheme="minorHAnsi" w:cstheme="minorHAnsi"/>
        </w:rPr>
        <w:fldChar w:fldCharType="separate"/>
      </w:r>
      <w:r w:rsidR="009B1A63" w:rsidRPr="00515694">
        <w:rPr>
          <w:rFonts w:asciiTheme="minorHAnsi" w:hAnsiTheme="minorHAnsi" w:cstheme="minorHAnsi"/>
        </w:rPr>
        <w:t>6</w:t>
      </w:r>
      <w:r w:rsidR="009B1A63" w:rsidRPr="00515694">
        <w:rPr>
          <w:rFonts w:asciiTheme="minorHAnsi" w:hAnsiTheme="minorHAnsi" w:cstheme="minorHAnsi"/>
        </w:rPr>
        <w:fldChar w:fldCharType="end"/>
      </w:r>
      <w:r w:rsidRPr="00515694">
        <w:rPr>
          <w:rFonts w:asciiTheme="minorHAnsi" w:hAnsiTheme="minorHAnsi" w:cstheme="minorHAnsi"/>
        </w:rPr>
        <w:t> ods</w:t>
      </w:r>
      <w:r w:rsidR="0002725F" w:rsidRPr="00515694">
        <w:rPr>
          <w:rFonts w:asciiTheme="minorHAnsi" w:hAnsiTheme="minorHAnsi" w:cstheme="minorHAnsi"/>
        </w:rPr>
        <w:t>eku </w:t>
      </w:r>
      <w:r w:rsidR="009B1A63" w:rsidRPr="00515694">
        <w:rPr>
          <w:rFonts w:asciiTheme="minorHAnsi" w:hAnsiTheme="minorHAnsi" w:cstheme="minorHAnsi"/>
        </w:rPr>
        <w:fldChar w:fldCharType="begin"/>
      </w:r>
      <w:r w:rsidR="009B1A63" w:rsidRPr="00515694">
        <w:rPr>
          <w:rFonts w:asciiTheme="minorHAnsi" w:hAnsiTheme="minorHAnsi" w:cstheme="minorHAnsi"/>
        </w:rPr>
        <w:instrText xml:space="preserve"> REF _Ref134198490 \r \h </w:instrText>
      </w:r>
      <w:r w:rsidR="00515694">
        <w:rPr>
          <w:rFonts w:asciiTheme="minorHAnsi" w:hAnsiTheme="minorHAnsi" w:cstheme="minorHAnsi"/>
        </w:rPr>
        <w:instrText xml:space="preserve"> \* MERGEFORMAT </w:instrText>
      </w:r>
      <w:r w:rsidR="009B1A63" w:rsidRPr="00515694">
        <w:rPr>
          <w:rFonts w:asciiTheme="minorHAnsi" w:hAnsiTheme="minorHAnsi" w:cstheme="minorHAnsi"/>
        </w:rPr>
      </w:r>
      <w:r w:rsidR="009B1A63" w:rsidRPr="00515694">
        <w:rPr>
          <w:rFonts w:asciiTheme="minorHAnsi" w:hAnsiTheme="minorHAnsi" w:cstheme="minorHAnsi"/>
        </w:rPr>
        <w:fldChar w:fldCharType="separate"/>
      </w:r>
      <w:r w:rsidR="009B1A63" w:rsidRPr="00515694">
        <w:rPr>
          <w:rFonts w:asciiTheme="minorHAnsi" w:hAnsiTheme="minorHAnsi" w:cstheme="minorHAnsi"/>
        </w:rPr>
        <w:t>1</w:t>
      </w:r>
      <w:r w:rsidR="009B1A63" w:rsidRPr="00515694">
        <w:rPr>
          <w:rFonts w:asciiTheme="minorHAnsi" w:hAnsiTheme="minorHAnsi" w:cstheme="minorHAnsi"/>
        </w:rPr>
        <w:fldChar w:fldCharType="end"/>
      </w:r>
      <w:r w:rsidRPr="00515694">
        <w:rPr>
          <w:rFonts w:asciiTheme="minorHAnsi" w:hAnsiTheme="minorHAnsi" w:cstheme="minorHAnsi"/>
        </w:rPr>
        <w:t xml:space="preserve"> písm. a) až písm. d) Zmluvy;</w:t>
      </w:r>
    </w:p>
    <w:p w14:paraId="27A5F6C5" w14:textId="6ECB4A80" w:rsidR="00AF5DE6" w:rsidRPr="00515694" w:rsidRDefault="00AF5DE6" w:rsidP="005B6EC4">
      <w:pPr>
        <w:pStyle w:val="Odsekzoznamu"/>
        <w:numPr>
          <w:ilvl w:val="1"/>
          <w:numId w:val="4"/>
        </w:numPr>
        <w:spacing w:after="120"/>
        <w:ind w:left="1134" w:hanging="567"/>
        <w:contextualSpacing w:val="0"/>
        <w:rPr>
          <w:rFonts w:asciiTheme="minorHAnsi" w:hAnsiTheme="minorHAnsi" w:cstheme="minorHAnsi"/>
        </w:rPr>
      </w:pPr>
      <w:r w:rsidRPr="00515694">
        <w:rPr>
          <w:rFonts w:asciiTheme="minorHAnsi" w:hAnsiTheme="minorHAnsi" w:cstheme="minorHAnsi"/>
          <w:b/>
          <w:bCs/>
        </w:rPr>
        <w:t xml:space="preserve">Digitálny príspevok </w:t>
      </w:r>
      <w:r w:rsidRPr="00515694">
        <w:rPr>
          <w:rFonts w:asciiTheme="minorHAnsi" w:hAnsiTheme="minorHAnsi" w:cstheme="minorHAnsi"/>
        </w:rPr>
        <w:t>je Digitálny príspevok pre žiakov SR;</w:t>
      </w:r>
    </w:p>
    <w:p w14:paraId="34174925" w14:textId="68FA41D0" w:rsidR="005B6EC4" w:rsidRPr="00515694" w:rsidRDefault="00946847" w:rsidP="005B6EC4">
      <w:pPr>
        <w:pStyle w:val="Odsekzoznamu"/>
        <w:numPr>
          <w:ilvl w:val="1"/>
          <w:numId w:val="4"/>
        </w:numPr>
        <w:spacing w:after="120"/>
        <w:ind w:left="1134" w:hanging="567"/>
        <w:contextualSpacing w:val="0"/>
        <w:rPr>
          <w:rFonts w:asciiTheme="minorHAnsi" w:hAnsiTheme="minorHAnsi" w:cstheme="minorHAnsi"/>
        </w:rPr>
      </w:pPr>
      <w:r w:rsidRPr="00515694">
        <w:rPr>
          <w:rFonts w:asciiTheme="minorHAnsi" w:hAnsiTheme="minorHAnsi" w:cstheme="minorHAnsi"/>
          <w:b/>
          <w:bCs/>
        </w:rPr>
        <w:t xml:space="preserve">Digitálny žiak </w:t>
      </w:r>
      <w:r w:rsidRPr="00515694">
        <w:rPr>
          <w:rFonts w:asciiTheme="minorHAnsi" w:hAnsiTheme="minorHAnsi" w:cstheme="minorHAnsi"/>
        </w:rPr>
        <w:t xml:space="preserve">označuje projekt </w:t>
      </w:r>
      <w:r w:rsidR="00D05EE1" w:rsidRPr="00515694">
        <w:rPr>
          <w:rFonts w:asciiTheme="minorHAnsi" w:hAnsiTheme="minorHAnsi" w:cstheme="minorHAnsi"/>
        </w:rPr>
        <w:t>Digitálny príspevok pre žiakov SR;</w:t>
      </w:r>
    </w:p>
    <w:p w14:paraId="63BBA94B" w14:textId="5FF12CB6" w:rsidR="000C3FBD" w:rsidRPr="00515694" w:rsidRDefault="000C3FBD" w:rsidP="005B6EC4">
      <w:pPr>
        <w:pStyle w:val="Odsekzoznamu"/>
        <w:numPr>
          <w:ilvl w:val="1"/>
          <w:numId w:val="4"/>
        </w:numPr>
        <w:spacing w:after="120"/>
        <w:ind w:left="1134" w:hanging="567"/>
        <w:contextualSpacing w:val="0"/>
        <w:rPr>
          <w:rFonts w:asciiTheme="minorHAnsi" w:hAnsiTheme="minorHAnsi" w:cstheme="minorHAnsi"/>
        </w:rPr>
      </w:pPr>
      <w:r w:rsidRPr="00515694">
        <w:rPr>
          <w:rFonts w:asciiTheme="minorHAnsi" w:hAnsiTheme="minorHAnsi" w:cstheme="minorHAnsi"/>
          <w:b/>
          <w:bCs/>
        </w:rPr>
        <w:t>Dôverné informácie</w:t>
      </w:r>
      <w:r w:rsidR="00E15F70" w:rsidRPr="00515694">
        <w:rPr>
          <w:rFonts w:asciiTheme="minorHAnsi" w:hAnsiTheme="minorHAnsi" w:cstheme="minorHAnsi"/>
          <w:b/>
          <w:bCs/>
        </w:rPr>
        <w:t xml:space="preserve"> </w:t>
      </w:r>
      <w:r w:rsidR="00E15F70" w:rsidRPr="00515694">
        <w:rPr>
          <w:rFonts w:asciiTheme="minorHAnsi" w:hAnsiTheme="minorHAnsi" w:cstheme="minorHAnsi"/>
        </w:rPr>
        <w:t>sú informácie, ktoré sa za dôverné považujú v zmysle definície uvedenej v ustanoveniach Článku </w:t>
      </w:r>
      <w:r w:rsidR="00515694" w:rsidRPr="00515694">
        <w:rPr>
          <w:rFonts w:asciiTheme="minorHAnsi" w:hAnsiTheme="minorHAnsi" w:cstheme="minorHAnsi"/>
        </w:rPr>
        <w:fldChar w:fldCharType="begin"/>
      </w:r>
      <w:r w:rsidR="00515694" w:rsidRPr="00515694">
        <w:rPr>
          <w:rFonts w:asciiTheme="minorHAnsi" w:hAnsiTheme="minorHAnsi" w:cstheme="minorHAnsi"/>
        </w:rPr>
        <w:instrText xml:space="preserve"> REF Čl_12 \h  \* MERGEFORMAT </w:instrText>
      </w:r>
      <w:r w:rsidR="00515694" w:rsidRPr="00515694">
        <w:rPr>
          <w:rFonts w:asciiTheme="minorHAnsi" w:hAnsiTheme="minorHAnsi" w:cstheme="minorHAnsi"/>
        </w:rPr>
      </w:r>
      <w:r w:rsidR="00515694" w:rsidRPr="00515694">
        <w:rPr>
          <w:rFonts w:asciiTheme="minorHAnsi" w:hAnsiTheme="minorHAnsi" w:cstheme="minorHAnsi"/>
        </w:rPr>
        <w:fldChar w:fldCharType="separate"/>
      </w:r>
      <w:r w:rsidR="00515694" w:rsidRPr="00515694">
        <w:rPr>
          <w:rFonts w:asciiTheme="minorHAnsi" w:hAnsiTheme="minorHAnsi" w:cstheme="minorHAnsi"/>
        </w:rPr>
        <w:t>12</w:t>
      </w:r>
      <w:r w:rsidR="00515694" w:rsidRPr="00515694">
        <w:rPr>
          <w:rFonts w:asciiTheme="minorHAnsi" w:hAnsiTheme="minorHAnsi" w:cstheme="minorHAnsi"/>
        </w:rPr>
        <w:fldChar w:fldCharType="end"/>
      </w:r>
      <w:r w:rsidR="00F95817" w:rsidRPr="00515694">
        <w:rPr>
          <w:rFonts w:asciiTheme="minorHAnsi" w:hAnsiTheme="minorHAnsi" w:cstheme="minorHAnsi"/>
        </w:rPr>
        <w:t xml:space="preserve"> </w:t>
      </w:r>
      <w:r w:rsidR="00E15F70" w:rsidRPr="00515694">
        <w:rPr>
          <w:rFonts w:asciiTheme="minorHAnsi" w:hAnsiTheme="minorHAnsi" w:cstheme="minorHAnsi"/>
        </w:rPr>
        <w:t>Zmluvy;</w:t>
      </w:r>
    </w:p>
    <w:p w14:paraId="57039F24" w14:textId="6E7489D9" w:rsidR="007F6C0B" w:rsidRPr="000C7BE6" w:rsidRDefault="007F6C0B" w:rsidP="005B6EC4">
      <w:pPr>
        <w:pStyle w:val="Odsekzoznamu"/>
        <w:numPr>
          <w:ilvl w:val="1"/>
          <w:numId w:val="4"/>
        </w:numPr>
        <w:spacing w:after="120"/>
        <w:ind w:left="1134" w:hanging="567"/>
        <w:contextualSpacing w:val="0"/>
        <w:rPr>
          <w:rFonts w:asciiTheme="minorHAnsi" w:hAnsiTheme="minorHAnsi" w:cstheme="minorHAnsi"/>
        </w:rPr>
      </w:pPr>
      <w:r w:rsidRPr="000C7BE6">
        <w:rPr>
          <w:rFonts w:asciiTheme="minorHAnsi" w:hAnsiTheme="minorHAnsi" w:cstheme="minorHAnsi"/>
          <w:b/>
          <w:bCs/>
        </w:rPr>
        <w:t xml:space="preserve">Informačné materiály </w:t>
      </w:r>
      <w:r w:rsidRPr="000C7BE6">
        <w:rPr>
          <w:rFonts w:asciiTheme="minorHAnsi" w:hAnsiTheme="minorHAnsi" w:cstheme="minorHAnsi"/>
        </w:rPr>
        <w:t xml:space="preserve">sú podklady vytvorené Digitálnou koalíciou pre </w:t>
      </w:r>
      <w:r w:rsidR="00301F94" w:rsidRPr="000C7BE6">
        <w:rPr>
          <w:rFonts w:asciiTheme="minorHAnsi" w:hAnsiTheme="minorHAnsi" w:cstheme="minorHAnsi"/>
        </w:rPr>
        <w:t>pracovníkov</w:t>
      </w:r>
      <w:r w:rsidRPr="000C7BE6">
        <w:rPr>
          <w:rFonts w:asciiTheme="minorHAnsi" w:hAnsiTheme="minorHAnsi" w:cstheme="minorHAnsi"/>
        </w:rPr>
        <w:t xml:space="preserve"> Školy obsahujúce informácie o projekte Digitálny žiak a o Digitálnom príspevku a možnostiach jeho uplatnenia a vysvetľujúce spôsob akým sú </w:t>
      </w:r>
      <w:r w:rsidR="00301F94" w:rsidRPr="000C7BE6">
        <w:rPr>
          <w:rFonts w:asciiTheme="minorHAnsi" w:hAnsiTheme="minorHAnsi" w:cstheme="minorHAnsi"/>
        </w:rPr>
        <w:t>pracovníci</w:t>
      </w:r>
      <w:r w:rsidRPr="000C7BE6">
        <w:rPr>
          <w:rFonts w:asciiTheme="minorHAnsi" w:hAnsiTheme="minorHAnsi" w:cstheme="minorHAnsi"/>
        </w:rPr>
        <w:t xml:space="preserve"> povinní postupovať pri Informovaní Žiakov;</w:t>
      </w:r>
    </w:p>
    <w:p w14:paraId="22C13F51" w14:textId="6603768F" w:rsidR="00394EA3" w:rsidRPr="00AE0DB7" w:rsidRDefault="00394EA3" w:rsidP="00AE0DB7">
      <w:pPr>
        <w:pStyle w:val="Odsekzoznamu"/>
        <w:numPr>
          <w:ilvl w:val="1"/>
          <w:numId w:val="4"/>
        </w:numPr>
        <w:spacing w:after="120"/>
        <w:ind w:left="1134" w:hanging="567"/>
        <w:contextualSpacing w:val="0"/>
        <w:rPr>
          <w:rFonts w:asciiTheme="minorHAnsi" w:hAnsiTheme="minorHAnsi" w:cstheme="minorHAnsi"/>
          <w:b/>
          <w:bCs/>
        </w:rPr>
      </w:pPr>
      <w:r w:rsidRPr="00AE0DB7">
        <w:rPr>
          <w:rFonts w:asciiTheme="minorHAnsi" w:hAnsiTheme="minorHAnsi" w:cstheme="minorHAnsi"/>
          <w:b/>
          <w:bCs/>
        </w:rPr>
        <w:t xml:space="preserve">Komunitné centrum </w:t>
      </w:r>
      <w:r w:rsidRPr="00AE0DB7">
        <w:rPr>
          <w:rFonts w:asciiTheme="minorHAnsi" w:hAnsiTheme="minorHAnsi" w:cstheme="minorHAnsi"/>
        </w:rPr>
        <w:t>je</w:t>
      </w:r>
      <w:r w:rsidR="00EF12AA" w:rsidRPr="00AE0DB7">
        <w:rPr>
          <w:rFonts w:asciiTheme="minorHAnsi" w:hAnsiTheme="minorHAnsi" w:cstheme="minorHAnsi"/>
        </w:rPr>
        <w:t xml:space="preserve"> komunitné centrum</w:t>
      </w:r>
      <w:r w:rsidR="00AE0DB7" w:rsidRPr="00AE0DB7">
        <w:rPr>
          <w:rFonts w:asciiTheme="minorHAnsi" w:hAnsiTheme="minorHAnsi" w:cstheme="minorHAnsi"/>
        </w:rPr>
        <w:t xml:space="preserve"> zriadené Zriaďovateľom, ktoré bude Žiakom poskytovať asistenciu podľa Zmluvy; tento pojem môže v Zmluve označovať aj viacero komunitných centier; za komunitné centrum sa všeobecne považuje zariadenie, ktoré poskytuje sociálne služby osobám v nepriaznivej sociálnej situácii;</w:t>
      </w:r>
    </w:p>
    <w:p w14:paraId="3648BD5F" w14:textId="79C3BE4A" w:rsidR="008E0ACC" w:rsidRPr="00233168" w:rsidRDefault="008E0ACC" w:rsidP="005B6EC4">
      <w:pPr>
        <w:pStyle w:val="Odsekzoznamu"/>
        <w:numPr>
          <w:ilvl w:val="1"/>
          <w:numId w:val="4"/>
        </w:numPr>
        <w:spacing w:after="120"/>
        <w:ind w:left="1134" w:hanging="567"/>
        <w:contextualSpacing w:val="0"/>
        <w:rPr>
          <w:rFonts w:asciiTheme="minorHAnsi" w:hAnsiTheme="minorHAnsi" w:cstheme="minorHAnsi"/>
        </w:rPr>
      </w:pPr>
      <w:bookmarkStart w:id="0" w:name="_Hlk129258830"/>
      <w:r w:rsidRPr="00233168">
        <w:rPr>
          <w:rFonts w:asciiTheme="minorHAnsi" w:hAnsiTheme="minorHAnsi" w:cstheme="minorHAnsi"/>
          <w:b/>
          <w:bCs/>
        </w:rPr>
        <w:t xml:space="preserve">Linka telefonickej podpory </w:t>
      </w:r>
      <w:r w:rsidRPr="00233168">
        <w:rPr>
          <w:rFonts w:asciiTheme="minorHAnsi" w:hAnsiTheme="minorHAnsi" w:cstheme="minorHAnsi"/>
        </w:rPr>
        <w:t>je telefonická linka podpory zriadená Digitálnou koalíciou, s telefónnym číslom:</w:t>
      </w:r>
      <w:r w:rsidR="00233168">
        <w:rPr>
          <w:rFonts w:asciiTheme="minorHAnsi" w:hAnsiTheme="minorHAnsi" w:cstheme="minorHAnsi"/>
        </w:rPr>
        <w:t> +421 (0)2 32 28 44 66;</w:t>
      </w:r>
    </w:p>
    <w:bookmarkEnd w:id="0"/>
    <w:p w14:paraId="38A635F3" w14:textId="44E648C0" w:rsidR="00691771" w:rsidRPr="00683F3D" w:rsidRDefault="001F19D7" w:rsidP="00515694">
      <w:pPr>
        <w:pStyle w:val="Odsekzoznamu"/>
        <w:numPr>
          <w:ilvl w:val="1"/>
          <w:numId w:val="4"/>
        </w:numPr>
        <w:spacing w:after="120"/>
        <w:ind w:left="1134" w:hanging="567"/>
        <w:contextualSpacing w:val="0"/>
        <w:rPr>
          <w:rFonts w:asciiTheme="minorHAnsi" w:hAnsiTheme="minorHAnsi" w:cstheme="minorHAnsi"/>
        </w:rPr>
      </w:pPr>
      <w:r w:rsidRPr="00515694">
        <w:rPr>
          <w:rFonts w:asciiTheme="minorHAnsi" w:hAnsiTheme="minorHAnsi" w:cstheme="minorHAnsi"/>
          <w:b/>
          <w:bCs/>
        </w:rPr>
        <w:t>Materiálny dôvod</w:t>
      </w:r>
      <w:r w:rsidR="00F006DE" w:rsidRPr="00515694">
        <w:rPr>
          <w:rFonts w:asciiTheme="minorHAnsi" w:hAnsiTheme="minorHAnsi" w:cstheme="minorHAnsi"/>
          <w:b/>
          <w:bCs/>
        </w:rPr>
        <w:t xml:space="preserve"> </w:t>
      </w:r>
      <w:r w:rsidR="00F006DE" w:rsidRPr="00515694">
        <w:rPr>
          <w:rFonts w:asciiTheme="minorHAnsi" w:hAnsiTheme="minorHAnsi" w:cstheme="minorHAnsi"/>
        </w:rPr>
        <w:t xml:space="preserve">predstavuje dôvod zakladajúci právo na odstúpenie od Zmluvy viažuci sa k porušeniu povinností podľa Zmluvy, alebo k niektorým skutočnostiam alebo </w:t>
      </w:r>
      <w:r w:rsidR="00F006DE" w:rsidRPr="00683F3D">
        <w:rPr>
          <w:rFonts w:asciiTheme="minorHAnsi" w:hAnsiTheme="minorHAnsi" w:cstheme="minorHAnsi"/>
        </w:rPr>
        <w:t>okolnostiam, ak sú takto v Zmluve označené;</w:t>
      </w:r>
    </w:p>
    <w:p w14:paraId="7368A185" w14:textId="683440FD" w:rsidR="00B9637E" w:rsidRPr="00683F3D" w:rsidRDefault="00B9637E" w:rsidP="005B6EC4">
      <w:pPr>
        <w:pStyle w:val="Odsekzoznamu"/>
        <w:numPr>
          <w:ilvl w:val="1"/>
          <w:numId w:val="4"/>
        </w:numPr>
        <w:spacing w:after="120"/>
        <w:ind w:left="1134" w:hanging="567"/>
        <w:contextualSpacing w:val="0"/>
        <w:rPr>
          <w:rFonts w:asciiTheme="minorHAnsi" w:hAnsiTheme="minorHAnsi" w:cstheme="minorHAnsi"/>
        </w:rPr>
      </w:pPr>
      <w:r w:rsidRPr="00683F3D">
        <w:rPr>
          <w:rFonts w:asciiTheme="minorHAnsi" w:hAnsiTheme="minorHAnsi" w:cstheme="minorHAnsi"/>
          <w:b/>
          <w:bCs/>
        </w:rPr>
        <w:t>Odplata</w:t>
      </w:r>
      <w:r w:rsidR="00D561C4" w:rsidRPr="00683F3D">
        <w:rPr>
          <w:rFonts w:asciiTheme="minorHAnsi" w:hAnsiTheme="minorHAnsi" w:cstheme="minorHAnsi"/>
          <w:b/>
          <w:bCs/>
        </w:rPr>
        <w:t xml:space="preserve"> </w:t>
      </w:r>
      <w:r w:rsidR="00D561C4" w:rsidRPr="00683F3D">
        <w:rPr>
          <w:rFonts w:asciiTheme="minorHAnsi" w:hAnsiTheme="minorHAnsi" w:cstheme="minorHAnsi"/>
        </w:rPr>
        <w:t xml:space="preserve">prestavuje sumu odplaty Digitálnej koalície </w:t>
      </w:r>
      <w:r w:rsidR="00515694" w:rsidRPr="00683F3D">
        <w:rPr>
          <w:rFonts w:asciiTheme="minorHAnsi" w:hAnsiTheme="minorHAnsi" w:cstheme="minorHAnsi"/>
        </w:rPr>
        <w:t>Zriaďovateľ</w:t>
      </w:r>
      <w:r w:rsidR="00DF2DEB">
        <w:rPr>
          <w:rFonts w:asciiTheme="minorHAnsi" w:hAnsiTheme="minorHAnsi" w:cstheme="minorHAnsi"/>
        </w:rPr>
        <w:t>ovi</w:t>
      </w:r>
      <w:r w:rsidR="00D561C4" w:rsidRPr="00683F3D">
        <w:rPr>
          <w:rFonts w:asciiTheme="minorHAnsi" w:hAnsiTheme="minorHAnsi" w:cstheme="minorHAnsi"/>
        </w:rPr>
        <w:t xml:space="preserve"> za plnenie povinností podľa tejto Zmluvy, vo výške určenej postupom podľa ustanovení Článku </w:t>
      </w:r>
      <w:r w:rsidR="00683F3D" w:rsidRPr="00683F3D">
        <w:rPr>
          <w:rFonts w:asciiTheme="minorHAnsi" w:hAnsiTheme="minorHAnsi" w:cstheme="minorHAnsi"/>
        </w:rPr>
        <w:fldChar w:fldCharType="begin"/>
      </w:r>
      <w:r w:rsidR="00683F3D" w:rsidRPr="00683F3D">
        <w:rPr>
          <w:rFonts w:asciiTheme="minorHAnsi" w:hAnsiTheme="minorHAnsi" w:cstheme="minorHAnsi"/>
        </w:rPr>
        <w:instrText xml:space="preserve"> REF Čl_8 \h  \* MERGEFORMAT </w:instrText>
      </w:r>
      <w:r w:rsidR="00683F3D" w:rsidRPr="00683F3D">
        <w:rPr>
          <w:rFonts w:asciiTheme="minorHAnsi" w:hAnsiTheme="minorHAnsi" w:cstheme="minorHAnsi"/>
        </w:rPr>
      </w:r>
      <w:r w:rsidR="00683F3D" w:rsidRPr="00683F3D">
        <w:rPr>
          <w:rFonts w:asciiTheme="minorHAnsi" w:hAnsiTheme="minorHAnsi" w:cstheme="minorHAnsi"/>
        </w:rPr>
        <w:fldChar w:fldCharType="separate"/>
      </w:r>
      <w:r w:rsidR="00683F3D" w:rsidRPr="00683F3D">
        <w:rPr>
          <w:rFonts w:asciiTheme="minorHAnsi" w:hAnsiTheme="minorHAnsi" w:cstheme="minorHAnsi"/>
        </w:rPr>
        <w:t>8</w:t>
      </w:r>
      <w:r w:rsidR="00683F3D" w:rsidRPr="00683F3D">
        <w:rPr>
          <w:rFonts w:asciiTheme="minorHAnsi" w:hAnsiTheme="minorHAnsi" w:cstheme="minorHAnsi"/>
        </w:rPr>
        <w:fldChar w:fldCharType="end"/>
      </w:r>
      <w:r w:rsidR="00D561C4" w:rsidRPr="00683F3D">
        <w:rPr>
          <w:rFonts w:asciiTheme="minorHAnsi" w:hAnsiTheme="minorHAnsi" w:cstheme="minorHAnsi"/>
        </w:rPr>
        <w:t xml:space="preserve"> Zmluvy; </w:t>
      </w:r>
    </w:p>
    <w:p w14:paraId="6ABAA5BE" w14:textId="6E86C8E7" w:rsidR="005C4BD3" w:rsidRPr="00683F3D" w:rsidRDefault="005C4BD3" w:rsidP="005B6EC4">
      <w:pPr>
        <w:pStyle w:val="Odsekzoznamu"/>
        <w:numPr>
          <w:ilvl w:val="1"/>
          <w:numId w:val="4"/>
        </w:numPr>
        <w:spacing w:after="120"/>
        <w:ind w:left="1134" w:hanging="567"/>
        <w:contextualSpacing w:val="0"/>
        <w:rPr>
          <w:rFonts w:asciiTheme="minorHAnsi" w:hAnsiTheme="minorHAnsi" w:cstheme="minorHAnsi"/>
        </w:rPr>
      </w:pPr>
      <w:r w:rsidRPr="00683F3D">
        <w:rPr>
          <w:rFonts w:asciiTheme="minorHAnsi" w:hAnsiTheme="minorHAnsi" w:cstheme="minorHAnsi"/>
          <w:b/>
          <w:bCs/>
        </w:rPr>
        <w:t>Oznámenie o predčasnom ukončení Zmluvy</w:t>
      </w:r>
      <w:r w:rsidR="00C262FF" w:rsidRPr="00683F3D">
        <w:rPr>
          <w:rFonts w:asciiTheme="minorHAnsi" w:hAnsiTheme="minorHAnsi" w:cstheme="minorHAnsi"/>
          <w:b/>
          <w:bCs/>
        </w:rPr>
        <w:t xml:space="preserve"> </w:t>
      </w:r>
      <w:r w:rsidR="00C262FF" w:rsidRPr="00683F3D">
        <w:rPr>
          <w:rFonts w:asciiTheme="minorHAnsi" w:hAnsiTheme="minorHAnsi" w:cstheme="minorHAnsi"/>
        </w:rPr>
        <w:t>je oznámením vykonaným spôsobom uvedeným v ustanoveniach Článku </w:t>
      </w:r>
      <w:r w:rsidR="00683F3D" w:rsidRPr="00683F3D">
        <w:rPr>
          <w:rFonts w:asciiTheme="minorHAnsi" w:hAnsiTheme="minorHAnsi" w:cstheme="minorHAnsi"/>
        </w:rPr>
        <w:fldChar w:fldCharType="begin"/>
      </w:r>
      <w:r w:rsidR="00683F3D" w:rsidRPr="00683F3D">
        <w:rPr>
          <w:rFonts w:asciiTheme="minorHAnsi" w:hAnsiTheme="minorHAnsi" w:cstheme="minorHAnsi"/>
        </w:rPr>
        <w:instrText xml:space="preserve"> REF Čl_9 \h  \* MERGEFORMAT </w:instrText>
      </w:r>
      <w:r w:rsidR="00683F3D" w:rsidRPr="00683F3D">
        <w:rPr>
          <w:rFonts w:asciiTheme="minorHAnsi" w:hAnsiTheme="minorHAnsi" w:cstheme="minorHAnsi"/>
        </w:rPr>
      </w:r>
      <w:r w:rsidR="00683F3D" w:rsidRPr="00683F3D">
        <w:rPr>
          <w:rFonts w:asciiTheme="minorHAnsi" w:hAnsiTheme="minorHAnsi" w:cstheme="minorHAnsi"/>
        </w:rPr>
        <w:fldChar w:fldCharType="separate"/>
      </w:r>
      <w:r w:rsidR="00683F3D" w:rsidRPr="00683F3D">
        <w:rPr>
          <w:rFonts w:asciiTheme="minorHAnsi" w:hAnsiTheme="minorHAnsi" w:cstheme="minorHAnsi"/>
        </w:rPr>
        <w:t>9</w:t>
      </w:r>
      <w:r w:rsidR="00683F3D" w:rsidRPr="00683F3D">
        <w:rPr>
          <w:rFonts w:asciiTheme="minorHAnsi" w:hAnsiTheme="minorHAnsi" w:cstheme="minorHAnsi"/>
        </w:rPr>
        <w:fldChar w:fldCharType="end"/>
      </w:r>
      <w:r w:rsidR="00C262FF" w:rsidRPr="00683F3D">
        <w:rPr>
          <w:rFonts w:asciiTheme="minorHAnsi" w:hAnsiTheme="minorHAnsi" w:cstheme="minorHAnsi"/>
        </w:rPr>
        <w:t> ods</w:t>
      </w:r>
      <w:r w:rsidR="009114D9" w:rsidRPr="00683F3D">
        <w:rPr>
          <w:rFonts w:asciiTheme="minorHAnsi" w:hAnsiTheme="minorHAnsi" w:cstheme="minorHAnsi"/>
        </w:rPr>
        <w:t>eku</w:t>
      </w:r>
      <w:r w:rsidR="00C262FF" w:rsidRPr="00683F3D">
        <w:rPr>
          <w:rFonts w:asciiTheme="minorHAnsi" w:hAnsiTheme="minorHAnsi" w:cstheme="minorHAnsi"/>
        </w:rPr>
        <w:t> </w:t>
      </w:r>
      <w:r w:rsidR="00683F3D" w:rsidRPr="00683F3D">
        <w:rPr>
          <w:rFonts w:asciiTheme="minorHAnsi" w:hAnsiTheme="minorHAnsi" w:cstheme="minorHAnsi"/>
        </w:rPr>
        <w:fldChar w:fldCharType="begin"/>
      </w:r>
      <w:r w:rsidR="00683F3D" w:rsidRPr="00683F3D">
        <w:rPr>
          <w:rFonts w:asciiTheme="minorHAnsi" w:hAnsiTheme="minorHAnsi" w:cstheme="minorHAnsi"/>
        </w:rPr>
        <w:instrText xml:space="preserve"> REF _Ref134198700 \r \h  \* MERGEFORMAT </w:instrText>
      </w:r>
      <w:r w:rsidR="00683F3D" w:rsidRPr="00683F3D">
        <w:rPr>
          <w:rFonts w:asciiTheme="minorHAnsi" w:hAnsiTheme="minorHAnsi" w:cstheme="minorHAnsi"/>
        </w:rPr>
      </w:r>
      <w:r w:rsidR="00683F3D" w:rsidRPr="00683F3D">
        <w:rPr>
          <w:rFonts w:asciiTheme="minorHAnsi" w:hAnsiTheme="minorHAnsi" w:cstheme="minorHAnsi"/>
        </w:rPr>
        <w:fldChar w:fldCharType="separate"/>
      </w:r>
      <w:r w:rsidR="00683F3D" w:rsidRPr="00683F3D">
        <w:rPr>
          <w:rFonts w:asciiTheme="minorHAnsi" w:hAnsiTheme="minorHAnsi" w:cstheme="minorHAnsi"/>
        </w:rPr>
        <w:t>2</w:t>
      </w:r>
      <w:r w:rsidR="00683F3D" w:rsidRPr="00683F3D">
        <w:rPr>
          <w:rFonts w:asciiTheme="minorHAnsi" w:hAnsiTheme="minorHAnsi" w:cstheme="minorHAnsi"/>
        </w:rPr>
        <w:fldChar w:fldCharType="end"/>
      </w:r>
      <w:r w:rsidR="00C262FF" w:rsidRPr="00683F3D">
        <w:rPr>
          <w:rFonts w:asciiTheme="minorHAnsi" w:hAnsiTheme="minorHAnsi" w:cstheme="minorHAnsi"/>
        </w:rPr>
        <w:t xml:space="preserve"> Zmluvy;</w:t>
      </w:r>
    </w:p>
    <w:p w14:paraId="76D27EEC" w14:textId="702EF4B3" w:rsidR="00C05660" w:rsidRDefault="00C05660" w:rsidP="005B6EC4">
      <w:pPr>
        <w:pStyle w:val="Odsekzoznamu"/>
        <w:numPr>
          <w:ilvl w:val="1"/>
          <w:numId w:val="4"/>
        </w:numPr>
        <w:spacing w:after="120"/>
        <w:ind w:left="1134" w:hanging="567"/>
        <w:contextualSpacing w:val="0"/>
        <w:rPr>
          <w:rFonts w:asciiTheme="minorHAnsi" w:hAnsiTheme="minorHAnsi" w:cstheme="minorHAnsi"/>
        </w:rPr>
      </w:pPr>
      <w:r w:rsidRPr="00683F3D">
        <w:rPr>
          <w:rFonts w:asciiTheme="minorHAnsi" w:hAnsiTheme="minorHAnsi" w:cstheme="minorHAnsi"/>
          <w:b/>
          <w:bCs/>
        </w:rPr>
        <w:t xml:space="preserve">Správa </w:t>
      </w:r>
      <w:r w:rsidRPr="00683F3D">
        <w:rPr>
          <w:rFonts w:asciiTheme="minorHAnsi" w:hAnsiTheme="minorHAnsi" w:cstheme="minorHAnsi"/>
        </w:rPr>
        <w:t>predstavuje akúkoľvek komunikáciu medzi Stranami podľa ustanovení Článku </w:t>
      </w:r>
      <w:r w:rsidR="00683F3D" w:rsidRPr="00683F3D">
        <w:rPr>
          <w:rFonts w:asciiTheme="minorHAnsi" w:hAnsiTheme="minorHAnsi" w:cstheme="minorHAnsi"/>
        </w:rPr>
        <w:fldChar w:fldCharType="begin"/>
      </w:r>
      <w:r w:rsidR="00683F3D" w:rsidRPr="00683F3D">
        <w:rPr>
          <w:rFonts w:asciiTheme="minorHAnsi" w:hAnsiTheme="minorHAnsi" w:cstheme="minorHAnsi"/>
        </w:rPr>
        <w:instrText xml:space="preserve"> REF Čl_11 \h  \* MERGEFORMAT </w:instrText>
      </w:r>
      <w:r w:rsidR="00683F3D" w:rsidRPr="00683F3D">
        <w:rPr>
          <w:rFonts w:asciiTheme="minorHAnsi" w:hAnsiTheme="minorHAnsi" w:cstheme="minorHAnsi"/>
        </w:rPr>
      </w:r>
      <w:r w:rsidR="00683F3D" w:rsidRPr="00683F3D">
        <w:rPr>
          <w:rFonts w:asciiTheme="minorHAnsi" w:hAnsiTheme="minorHAnsi" w:cstheme="minorHAnsi"/>
        </w:rPr>
        <w:fldChar w:fldCharType="separate"/>
      </w:r>
      <w:r w:rsidR="00683F3D" w:rsidRPr="00683F3D">
        <w:rPr>
          <w:rFonts w:asciiTheme="minorHAnsi" w:hAnsiTheme="minorHAnsi" w:cstheme="minorHAnsi"/>
        </w:rPr>
        <w:t>11</w:t>
      </w:r>
      <w:r w:rsidR="00683F3D" w:rsidRPr="00683F3D">
        <w:rPr>
          <w:rFonts w:asciiTheme="minorHAnsi" w:hAnsiTheme="minorHAnsi" w:cstheme="minorHAnsi"/>
        </w:rPr>
        <w:fldChar w:fldCharType="end"/>
      </w:r>
      <w:r w:rsidR="001E536F" w:rsidRPr="00683F3D">
        <w:rPr>
          <w:rFonts w:asciiTheme="minorHAnsi" w:hAnsiTheme="minorHAnsi" w:cstheme="minorHAnsi"/>
        </w:rPr>
        <w:t> </w:t>
      </w:r>
      <w:r w:rsidRPr="00683F3D">
        <w:rPr>
          <w:rFonts w:asciiTheme="minorHAnsi" w:hAnsiTheme="minorHAnsi" w:cstheme="minorHAnsi"/>
        </w:rPr>
        <w:t>ods</w:t>
      </w:r>
      <w:r w:rsidR="002664F1" w:rsidRPr="00683F3D">
        <w:rPr>
          <w:rFonts w:asciiTheme="minorHAnsi" w:hAnsiTheme="minorHAnsi" w:cstheme="minorHAnsi"/>
        </w:rPr>
        <w:t>eku </w:t>
      </w:r>
      <w:r w:rsidR="00585A94">
        <w:rPr>
          <w:rFonts w:asciiTheme="minorHAnsi" w:hAnsiTheme="minorHAnsi" w:cstheme="minorHAnsi"/>
        </w:rPr>
        <w:fldChar w:fldCharType="begin"/>
      </w:r>
      <w:r w:rsidR="00585A94">
        <w:rPr>
          <w:rFonts w:asciiTheme="minorHAnsi" w:hAnsiTheme="minorHAnsi" w:cstheme="minorHAnsi"/>
        </w:rPr>
        <w:instrText xml:space="preserve"> REF _Ref134198751 \r \h </w:instrText>
      </w:r>
      <w:r w:rsidR="00585A94">
        <w:rPr>
          <w:rFonts w:asciiTheme="minorHAnsi" w:hAnsiTheme="minorHAnsi" w:cstheme="minorHAnsi"/>
        </w:rPr>
      </w:r>
      <w:r w:rsidR="00585A94">
        <w:rPr>
          <w:rFonts w:asciiTheme="minorHAnsi" w:hAnsiTheme="minorHAnsi" w:cstheme="minorHAnsi"/>
        </w:rPr>
        <w:fldChar w:fldCharType="separate"/>
      </w:r>
      <w:r w:rsidR="00585A94">
        <w:rPr>
          <w:rFonts w:asciiTheme="minorHAnsi" w:hAnsiTheme="minorHAnsi" w:cstheme="minorHAnsi"/>
        </w:rPr>
        <w:t>1</w:t>
      </w:r>
      <w:r w:rsidR="00585A94">
        <w:rPr>
          <w:rFonts w:asciiTheme="minorHAnsi" w:hAnsiTheme="minorHAnsi" w:cstheme="minorHAnsi"/>
        </w:rPr>
        <w:fldChar w:fldCharType="end"/>
      </w:r>
      <w:r w:rsidR="00597C3D" w:rsidRPr="00683F3D">
        <w:rPr>
          <w:rFonts w:asciiTheme="minorHAnsi" w:hAnsiTheme="minorHAnsi" w:cstheme="minorHAnsi"/>
        </w:rPr>
        <w:t xml:space="preserve"> </w:t>
      </w:r>
      <w:r w:rsidRPr="00683F3D">
        <w:rPr>
          <w:rFonts w:asciiTheme="minorHAnsi" w:hAnsiTheme="minorHAnsi" w:cstheme="minorHAnsi"/>
        </w:rPr>
        <w:t>Zmluvy;</w:t>
      </w:r>
    </w:p>
    <w:p w14:paraId="3084091E" w14:textId="379BA726" w:rsidR="00262C70" w:rsidRPr="00683F3D" w:rsidRDefault="00262C70" w:rsidP="005B6EC4">
      <w:pPr>
        <w:pStyle w:val="Odsekzoznamu"/>
        <w:numPr>
          <w:ilvl w:val="1"/>
          <w:numId w:val="4"/>
        </w:numPr>
        <w:spacing w:after="120"/>
        <w:ind w:left="1134" w:hanging="567"/>
        <w:contextualSpacing w:val="0"/>
        <w:rPr>
          <w:rFonts w:asciiTheme="minorHAnsi" w:hAnsiTheme="minorHAnsi" w:cstheme="minorHAnsi"/>
        </w:rPr>
      </w:pPr>
      <w:r>
        <w:rPr>
          <w:rFonts w:asciiTheme="minorHAnsi" w:hAnsiTheme="minorHAnsi" w:cstheme="minorHAnsi"/>
          <w:b/>
          <w:bCs/>
        </w:rPr>
        <w:t xml:space="preserve">Súhlas so spracovaním osobných údajov </w:t>
      </w:r>
      <w:r>
        <w:rPr>
          <w:rFonts w:asciiTheme="minorHAnsi" w:hAnsiTheme="minorHAnsi" w:cstheme="minorHAnsi"/>
        </w:rPr>
        <w:t>predstavuje súhlas Žiaka (resp. jeho zákonného zástupcu) so spracovaním osobných údajov Žiaka Zriaďovateľom pre účely plnenia povinností podľa Zmluvy;</w:t>
      </w:r>
    </w:p>
    <w:p w14:paraId="127BFA38" w14:textId="24B960FC" w:rsidR="00E97DD6" w:rsidRPr="00683F3D" w:rsidRDefault="00E97DD6" w:rsidP="005B6EC4">
      <w:pPr>
        <w:pStyle w:val="Odsekzoznamu"/>
        <w:numPr>
          <w:ilvl w:val="1"/>
          <w:numId w:val="4"/>
        </w:numPr>
        <w:spacing w:after="120"/>
        <w:ind w:left="1134" w:hanging="567"/>
        <w:contextualSpacing w:val="0"/>
        <w:rPr>
          <w:rFonts w:asciiTheme="minorHAnsi" w:hAnsiTheme="minorHAnsi" w:cstheme="minorHAnsi"/>
        </w:rPr>
      </w:pPr>
      <w:r w:rsidRPr="00683F3D">
        <w:rPr>
          <w:rFonts w:asciiTheme="minorHAnsi" w:hAnsiTheme="minorHAnsi" w:cstheme="minorHAnsi"/>
          <w:b/>
          <w:bCs/>
        </w:rPr>
        <w:t>Vyššia moc</w:t>
      </w:r>
      <w:r w:rsidRPr="00683F3D">
        <w:rPr>
          <w:rFonts w:asciiTheme="minorHAnsi" w:hAnsiTheme="minorHAnsi" w:cstheme="minorHAnsi"/>
        </w:rPr>
        <w:t xml:space="preserve"> predstavuje okolnosti uvedené v ustanoveniach Článku </w:t>
      </w:r>
      <w:r w:rsidR="00683F3D" w:rsidRPr="00683F3D">
        <w:rPr>
          <w:rFonts w:asciiTheme="minorHAnsi" w:hAnsiTheme="minorHAnsi" w:cstheme="minorHAnsi"/>
        </w:rPr>
        <w:fldChar w:fldCharType="begin"/>
      </w:r>
      <w:r w:rsidR="00683F3D" w:rsidRPr="00683F3D">
        <w:rPr>
          <w:rFonts w:asciiTheme="minorHAnsi" w:hAnsiTheme="minorHAnsi" w:cstheme="minorHAnsi"/>
        </w:rPr>
        <w:instrText xml:space="preserve"> REF Čl_10 \h  \* MERGEFORMAT </w:instrText>
      </w:r>
      <w:r w:rsidR="00683F3D" w:rsidRPr="00683F3D">
        <w:rPr>
          <w:rFonts w:asciiTheme="minorHAnsi" w:hAnsiTheme="minorHAnsi" w:cstheme="minorHAnsi"/>
        </w:rPr>
      </w:r>
      <w:r w:rsidR="00683F3D" w:rsidRPr="00683F3D">
        <w:rPr>
          <w:rFonts w:asciiTheme="minorHAnsi" w:hAnsiTheme="minorHAnsi" w:cstheme="minorHAnsi"/>
        </w:rPr>
        <w:fldChar w:fldCharType="separate"/>
      </w:r>
      <w:r w:rsidR="00683F3D" w:rsidRPr="00683F3D">
        <w:rPr>
          <w:rFonts w:asciiTheme="minorHAnsi" w:hAnsiTheme="minorHAnsi" w:cstheme="minorHAnsi"/>
        </w:rPr>
        <w:t>10</w:t>
      </w:r>
      <w:r w:rsidR="00683F3D" w:rsidRPr="00683F3D">
        <w:rPr>
          <w:rFonts w:asciiTheme="minorHAnsi" w:hAnsiTheme="minorHAnsi" w:cstheme="minorHAnsi"/>
        </w:rPr>
        <w:fldChar w:fldCharType="end"/>
      </w:r>
      <w:r w:rsidR="008E60A5" w:rsidRPr="00683F3D">
        <w:rPr>
          <w:rFonts w:asciiTheme="minorHAnsi" w:hAnsiTheme="minorHAnsi" w:cstheme="minorHAnsi"/>
        </w:rPr>
        <w:t> </w:t>
      </w:r>
      <w:r w:rsidRPr="00683F3D">
        <w:rPr>
          <w:rFonts w:asciiTheme="minorHAnsi" w:hAnsiTheme="minorHAnsi" w:cstheme="minorHAnsi"/>
        </w:rPr>
        <w:t>ods</w:t>
      </w:r>
      <w:r w:rsidR="00861C08" w:rsidRPr="00683F3D">
        <w:rPr>
          <w:rFonts w:asciiTheme="minorHAnsi" w:hAnsiTheme="minorHAnsi" w:cstheme="minorHAnsi"/>
        </w:rPr>
        <w:t>eku </w:t>
      </w:r>
      <w:r w:rsidR="00683F3D" w:rsidRPr="00683F3D">
        <w:rPr>
          <w:rFonts w:asciiTheme="minorHAnsi" w:hAnsiTheme="minorHAnsi" w:cstheme="minorHAnsi"/>
        </w:rPr>
        <w:fldChar w:fldCharType="begin"/>
      </w:r>
      <w:r w:rsidR="00683F3D" w:rsidRPr="00683F3D">
        <w:rPr>
          <w:rFonts w:asciiTheme="minorHAnsi" w:hAnsiTheme="minorHAnsi" w:cstheme="minorHAnsi"/>
        </w:rPr>
        <w:instrText xml:space="preserve"> REF _Ref134198822 \r \h  \* MERGEFORMAT </w:instrText>
      </w:r>
      <w:r w:rsidR="00683F3D" w:rsidRPr="00683F3D">
        <w:rPr>
          <w:rFonts w:asciiTheme="minorHAnsi" w:hAnsiTheme="minorHAnsi" w:cstheme="minorHAnsi"/>
        </w:rPr>
      </w:r>
      <w:r w:rsidR="00683F3D" w:rsidRPr="00683F3D">
        <w:rPr>
          <w:rFonts w:asciiTheme="minorHAnsi" w:hAnsiTheme="minorHAnsi" w:cstheme="minorHAnsi"/>
        </w:rPr>
        <w:fldChar w:fldCharType="separate"/>
      </w:r>
      <w:r w:rsidR="00683F3D" w:rsidRPr="00683F3D">
        <w:rPr>
          <w:rFonts w:asciiTheme="minorHAnsi" w:hAnsiTheme="minorHAnsi" w:cstheme="minorHAnsi"/>
        </w:rPr>
        <w:t>1</w:t>
      </w:r>
      <w:r w:rsidR="00683F3D" w:rsidRPr="00683F3D">
        <w:rPr>
          <w:rFonts w:asciiTheme="minorHAnsi" w:hAnsiTheme="minorHAnsi" w:cstheme="minorHAnsi"/>
        </w:rPr>
        <w:fldChar w:fldCharType="end"/>
      </w:r>
      <w:r w:rsidRPr="00683F3D">
        <w:rPr>
          <w:rFonts w:asciiTheme="minorHAnsi" w:hAnsiTheme="minorHAnsi" w:cstheme="minorHAnsi"/>
        </w:rPr>
        <w:t xml:space="preserve"> a ods</w:t>
      </w:r>
      <w:r w:rsidR="00861C08" w:rsidRPr="00683F3D">
        <w:rPr>
          <w:rFonts w:asciiTheme="minorHAnsi" w:hAnsiTheme="minorHAnsi" w:cstheme="minorHAnsi"/>
        </w:rPr>
        <w:t>eku </w:t>
      </w:r>
      <w:r w:rsidR="00683F3D" w:rsidRPr="00683F3D">
        <w:rPr>
          <w:rFonts w:asciiTheme="minorHAnsi" w:hAnsiTheme="minorHAnsi" w:cstheme="minorHAnsi"/>
        </w:rPr>
        <w:fldChar w:fldCharType="begin"/>
      </w:r>
      <w:r w:rsidR="00683F3D" w:rsidRPr="00683F3D">
        <w:rPr>
          <w:rFonts w:asciiTheme="minorHAnsi" w:hAnsiTheme="minorHAnsi" w:cstheme="minorHAnsi"/>
        </w:rPr>
        <w:instrText xml:space="preserve"> REF _Ref134198837 \r \h  \* MERGEFORMAT </w:instrText>
      </w:r>
      <w:r w:rsidR="00683F3D" w:rsidRPr="00683F3D">
        <w:rPr>
          <w:rFonts w:asciiTheme="minorHAnsi" w:hAnsiTheme="minorHAnsi" w:cstheme="minorHAnsi"/>
        </w:rPr>
      </w:r>
      <w:r w:rsidR="00683F3D" w:rsidRPr="00683F3D">
        <w:rPr>
          <w:rFonts w:asciiTheme="minorHAnsi" w:hAnsiTheme="minorHAnsi" w:cstheme="minorHAnsi"/>
        </w:rPr>
        <w:fldChar w:fldCharType="separate"/>
      </w:r>
      <w:r w:rsidR="00683F3D" w:rsidRPr="00683F3D">
        <w:rPr>
          <w:rFonts w:asciiTheme="minorHAnsi" w:hAnsiTheme="minorHAnsi" w:cstheme="minorHAnsi"/>
        </w:rPr>
        <w:t>2</w:t>
      </w:r>
      <w:r w:rsidR="00683F3D" w:rsidRPr="00683F3D">
        <w:rPr>
          <w:rFonts w:asciiTheme="minorHAnsi" w:hAnsiTheme="minorHAnsi" w:cstheme="minorHAnsi"/>
        </w:rPr>
        <w:fldChar w:fldCharType="end"/>
      </w:r>
      <w:r w:rsidRPr="00683F3D">
        <w:rPr>
          <w:rFonts w:asciiTheme="minorHAnsi" w:hAnsiTheme="minorHAnsi" w:cstheme="minorHAnsi"/>
        </w:rPr>
        <w:t xml:space="preserve"> Zmluv</w:t>
      </w:r>
      <w:r w:rsidR="00D53639" w:rsidRPr="00683F3D">
        <w:rPr>
          <w:rFonts w:asciiTheme="minorHAnsi" w:hAnsiTheme="minorHAnsi" w:cstheme="minorHAnsi"/>
        </w:rPr>
        <w:t>y;</w:t>
      </w:r>
    </w:p>
    <w:p w14:paraId="6C3AB0CB" w14:textId="2CB36121" w:rsidR="005750EA" w:rsidRDefault="005750EA" w:rsidP="005B6EC4">
      <w:pPr>
        <w:pStyle w:val="Odsekzoznamu"/>
        <w:numPr>
          <w:ilvl w:val="1"/>
          <w:numId w:val="4"/>
        </w:numPr>
        <w:spacing w:after="120"/>
        <w:ind w:left="1134" w:hanging="567"/>
        <w:contextualSpacing w:val="0"/>
        <w:rPr>
          <w:rFonts w:asciiTheme="minorHAnsi" w:hAnsiTheme="minorHAnsi" w:cstheme="minorHAnsi"/>
        </w:rPr>
      </w:pPr>
      <w:r w:rsidRPr="00B91CFA">
        <w:rPr>
          <w:rFonts w:asciiTheme="minorHAnsi" w:hAnsiTheme="minorHAnsi" w:cstheme="minorHAnsi"/>
          <w:b/>
          <w:bCs/>
        </w:rPr>
        <w:lastRenderedPageBreak/>
        <w:t>Výkaz</w:t>
      </w:r>
      <w:r w:rsidR="008F1823" w:rsidRPr="00B91CFA">
        <w:rPr>
          <w:rFonts w:asciiTheme="minorHAnsi" w:hAnsiTheme="minorHAnsi" w:cstheme="minorHAnsi"/>
          <w:b/>
          <w:bCs/>
        </w:rPr>
        <w:t xml:space="preserve"> </w:t>
      </w:r>
      <w:r w:rsidR="008F1823" w:rsidRPr="00B91CFA">
        <w:rPr>
          <w:rFonts w:asciiTheme="minorHAnsi" w:hAnsiTheme="minorHAnsi" w:cstheme="minorHAnsi"/>
        </w:rPr>
        <w:t xml:space="preserve">je súhrnným </w:t>
      </w:r>
      <w:r w:rsidR="003F0D66" w:rsidRPr="00B91CFA">
        <w:rPr>
          <w:rFonts w:asciiTheme="minorHAnsi" w:hAnsiTheme="minorHAnsi" w:cstheme="minorHAnsi"/>
        </w:rPr>
        <w:t>podkladom pre určenie výšky Odplaty obsahujúci údaje v rozsahu špecifikovanom v ustanoveniach Článku </w:t>
      </w:r>
      <w:r w:rsidR="00B91CFA" w:rsidRPr="00B91CFA">
        <w:rPr>
          <w:rFonts w:asciiTheme="minorHAnsi" w:hAnsiTheme="minorHAnsi" w:cstheme="minorHAnsi"/>
        </w:rPr>
        <w:fldChar w:fldCharType="begin"/>
      </w:r>
      <w:r w:rsidR="00B91CFA" w:rsidRPr="00B91CFA">
        <w:rPr>
          <w:rFonts w:asciiTheme="minorHAnsi" w:hAnsiTheme="minorHAnsi" w:cstheme="minorHAnsi"/>
        </w:rPr>
        <w:instrText xml:space="preserve"> REF Čl_8 \h  \* MERGEFORMAT </w:instrText>
      </w:r>
      <w:r w:rsidR="00B91CFA" w:rsidRPr="00B91CFA">
        <w:rPr>
          <w:rFonts w:asciiTheme="minorHAnsi" w:hAnsiTheme="minorHAnsi" w:cstheme="minorHAnsi"/>
        </w:rPr>
      </w:r>
      <w:r w:rsidR="00B91CFA" w:rsidRPr="00B91CFA">
        <w:rPr>
          <w:rFonts w:asciiTheme="minorHAnsi" w:hAnsiTheme="minorHAnsi" w:cstheme="minorHAnsi"/>
        </w:rPr>
        <w:fldChar w:fldCharType="separate"/>
      </w:r>
      <w:r w:rsidR="00B91CFA" w:rsidRPr="00B91CFA">
        <w:rPr>
          <w:rFonts w:asciiTheme="minorHAnsi" w:hAnsiTheme="minorHAnsi" w:cstheme="minorHAnsi"/>
        </w:rPr>
        <w:t>8</w:t>
      </w:r>
      <w:r w:rsidR="00B91CFA" w:rsidRPr="00B91CFA">
        <w:rPr>
          <w:rFonts w:asciiTheme="minorHAnsi" w:hAnsiTheme="minorHAnsi" w:cstheme="minorHAnsi"/>
        </w:rPr>
        <w:fldChar w:fldCharType="end"/>
      </w:r>
      <w:r w:rsidR="003F0D66" w:rsidRPr="00B91CFA">
        <w:rPr>
          <w:rFonts w:asciiTheme="minorHAnsi" w:hAnsiTheme="minorHAnsi" w:cstheme="minorHAnsi"/>
        </w:rPr>
        <w:t xml:space="preserve"> (najmä ods</w:t>
      </w:r>
      <w:r w:rsidR="009D0877" w:rsidRPr="00B91CFA">
        <w:rPr>
          <w:rFonts w:asciiTheme="minorHAnsi" w:hAnsiTheme="minorHAnsi" w:cstheme="minorHAnsi"/>
        </w:rPr>
        <w:t>eku </w:t>
      </w:r>
      <w:r w:rsidR="00585A94">
        <w:rPr>
          <w:rFonts w:asciiTheme="minorHAnsi" w:hAnsiTheme="minorHAnsi" w:cstheme="minorHAnsi"/>
        </w:rPr>
        <w:fldChar w:fldCharType="begin"/>
      </w:r>
      <w:r w:rsidR="00585A94">
        <w:rPr>
          <w:rFonts w:asciiTheme="minorHAnsi" w:hAnsiTheme="minorHAnsi" w:cstheme="minorHAnsi"/>
        </w:rPr>
        <w:instrText xml:space="preserve"> REF _Ref134198904 \r \h </w:instrText>
      </w:r>
      <w:r w:rsidR="00585A94">
        <w:rPr>
          <w:rFonts w:asciiTheme="minorHAnsi" w:hAnsiTheme="minorHAnsi" w:cstheme="minorHAnsi"/>
        </w:rPr>
      </w:r>
      <w:r w:rsidR="00585A94">
        <w:rPr>
          <w:rFonts w:asciiTheme="minorHAnsi" w:hAnsiTheme="minorHAnsi" w:cstheme="minorHAnsi"/>
        </w:rPr>
        <w:fldChar w:fldCharType="separate"/>
      </w:r>
      <w:r w:rsidR="00585A94">
        <w:rPr>
          <w:rFonts w:asciiTheme="minorHAnsi" w:hAnsiTheme="minorHAnsi" w:cstheme="minorHAnsi"/>
        </w:rPr>
        <w:t>5</w:t>
      </w:r>
      <w:r w:rsidR="00585A94">
        <w:rPr>
          <w:rFonts w:asciiTheme="minorHAnsi" w:hAnsiTheme="minorHAnsi" w:cstheme="minorHAnsi"/>
        </w:rPr>
        <w:fldChar w:fldCharType="end"/>
      </w:r>
      <w:r w:rsidR="003F0D66" w:rsidRPr="00B91CFA">
        <w:rPr>
          <w:rFonts w:asciiTheme="minorHAnsi" w:hAnsiTheme="minorHAnsi" w:cstheme="minorHAnsi"/>
        </w:rPr>
        <w:t>) Zmluvy;</w:t>
      </w:r>
    </w:p>
    <w:p w14:paraId="3BFE2820" w14:textId="0404563E" w:rsidR="00010614" w:rsidRPr="00010614" w:rsidRDefault="00010614" w:rsidP="005B6EC4">
      <w:pPr>
        <w:pStyle w:val="Odsekzoznamu"/>
        <w:numPr>
          <w:ilvl w:val="1"/>
          <w:numId w:val="4"/>
        </w:numPr>
        <w:spacing w:after="120"/>
        <w:ind w:left="1134" w:hanging="567"/>
        <w:contextualSpacing w:val="0"/>
        <w:rPr>
          <w:rFonts w:asciiTheme="minorHAnsi" w:hAnsiTheme="minorHAnsi" w:cstheme="minorHAnsi"/>
        </w:rPr>
      </w:pPr>
      <w:r w:rsidRPr="00010614">
        <w:rPr>
          <w:rFonts w:asciiTheme="minorHAnsi" w:hAnsiTheme="minorHAnsi" w:cstheme="minorHAnsi"/>
          <w:b/>
          <w:bCs/>
        </w:rPr>
        <w:t>Zmluva o poskytnutí Digitálneho príspevku</w:t>
      </w:r>
      <w:r>
        <w:rPr>
          <w:rFonts w:asciiTheme="minorHAnsi" w:hAnsiTheme="minorHAnsi" w:cstheme="minorHAnsi"/>
        </w:rPr>
        <w:t xml:space="preserve"> predstavuje zmluvu o poskytnutí Digitálneho príspevku uzavretú medzi konkrétnym Žiakom a Digitálnou koalíciou;</w:t>
      </w:r>
    </w:p>
    <w:p w14:paraId="06A54E2D" w14:textId="5734D151" w:rsidR="00010614" w:rsidRPr="00B91CFA" w:rsidRDefault="00010614" w:rsidP="005B6EC4">
      <w:pPr>
        <w:pStyle w:val="Odsekzoznamu"/>
        <w:numPr>
          <w:ilvl w:val="1"/>
          <w:numId w:val="4"/>
        </w:numPr>
        <w:spacing w:after="120"/>
        <w:ind w:left="1134" w:hanging="567"/>
        <w:contextualSpacing w:val="0"/>
        <w:rPr>
          <w:rFonts w:asciiTheme="minorHAnsi" w:hAnsiTheme="minorHAnsi" w:cstheme="minorHAnsi"/>
        </w:rPr>
      </w:pPr>
      <w:r>
        <w:rPr>
          <w:rFonts w:asciiTheme="minorHAnsi" w:hAnsiTheme="minorHAnsi" w:cstheme="minorHAnsi"/>
          <w:b/>
          <w:bCs/>
        </w:rPr>
        <w:t xml:space="preserve">Zoznam Žiakov </w:t>
      </w:r>
      <w:r>
        <w:rPr>
          <w:rFonts w:asciiTheme="minorHAnsi" w:hAnsiTheme="minorHAnsi" w:cstheme="minorHAnsi"/>
        </w:rPr>
        <w:t>je zoznam Žiakov, ktorým bola pracovníkmi Komunitného centra poskytnutá asistencia podľa Zmluvy;</w:t>
      </w:r>
    </w:p>
    <w:p w14:paraId="1994882C" w14:textId="77624141" w:rsidR="00D42B7D" w:rsidRPr="00DF2DEB" w:rsidRDefault="00165689" w:rsidP="00AA1EB8">
      <w:pPr>
        <w:pStyle w:val="Odsekzoznamu"/>
        <w:numPr>
          <w:ilvl w:val="1"/>
          <w:numId w:val="4"/>
        </w:numPr>
        <w:ind w:left="1134" w:hanging="567"/>
        <w:contextualSpacing w:val="0"/>
        <w:rPr>
          <w:rFonts w:asciiTheme="minorHAnsi" w:hAnsiTheme="minorHAnsi" w:cstheme="minorHAnsi"/>
        </w:rPr>
      </w:pPr>
      <w:r w:rsidRPr="00DF2DEB">
        <w:rPr>
          <w:rFonts w:asciiTheme="minorHAnsi" w:hAnsiTheme="minorHAnsi" w:cstheme="minorHAnsi"/>
          <w:b/>
          <w:bCs/>
        </w:rPr>
        <w:t>Žiak</w:t>
      </w:r>
      <w:r w:rsidR="008B6C29" w:rsidRPr="00DF2DEB">
        <w:rPr>
          <w:rFonts w:asciiTheme="minorHAnsi" w:hAnsiTheme="minorHAnsi" w:cstheme="minorHAnsi"/>
        </w:rPr>
        <w:t xml:space="preserve"> označuje žiak</w:t>
      </w:r>
      <w:r w:rsidR="009015B9">
        <w:rPr>
          <w:rFonts w:asciiTheme="minorHAnsi" w:hAnsiTheme="minorHAnsi" w:cstheme="minorHAnsi"/>
        </w:rPr>
        <w:t>a</w:t>
      </w:r>
      <w:r w:rsidR="009B1B8C">
        <w:rPr>
          <w:rFonts w:asciiTheme="minorHAnsi" w:hAnsiTheme="minorHAnsi" w:cstheme="minorHAnsi"/>
        </w:rPr>
        <w:t>, ktor</w:t>
      </w:r>
      <w:r w:rsidR="009015B9">
        <w:rPr>
          <w:rFonts w:asciiTheme="minorHAnsi" w:hAnsiTheme="minorHAnsi" w:cstheme="minorHAnsi"/>
        </w:rPr>
        <w:t>ý</w:t>
      </w:r>
      <w:r w:rsidR="009B1B8C">
        <w:rPr>
          <w:rFonts w:asciiTheme="minorHAnsi" w:hAnsiTheme="minorHAnsi" w:cstheme="minorHAnsi"/>
        </w:rPr>
        <w:t xml:space="preserve"> si uplatnil Digitálny príspevok.</w:t>
      </w:r>
    </w:p>
    <w:p w14:paraId="27649DD6" w14:textId="74364D77" w:rsidR="00D42B7D" w:rsidRPr="00394EA3" w:rsidRDefault="00D42B7D" w:rsidP="00604777">
      <w:pPr>
        <w:pStyle w:val="Odsekzoznamu"/>
        <w:numPr>
          <w:ilvl w:val="0"/>
          <w:numId w:val="4"/>
        </w:numPr>
        <w:spacing w:after="120"/>
        <w:ind w:left="567" w:hanging="567"/>
        <w:contextualSpacing w:val="0"/>
        <w:rPr>
          <w:rFonts w:asciiTheme="minorHAnsi" w:hAnsiTheme="minorHAnsi" w:cstheme="minorHAnsi"/>
        </w:rPr>
      </w:pPr>
      <w:r w:rsidRPr="00394EA3">
        <w:rPr>
          <w:rFonts w:asciiTheme="minorHAnsi" w:hAnsiTheme="minorHAnsi" w:cstheme="minorHAnsi"/>
        </w:rPr>
        <w:t>Z dôvodu zachovania prehľadnosti Zmluvy sú odkazy na právne predpisy Slovenskej republiky a na právne akty Európskej únie (vždy v znení ich neskorších doplnkov, dodatkov a zmien) označované nasledovn</w:t>
      </w:r>
      <w:r w:rsidR="00604777" w:rsidRPr="00394EA3">
        <w:rPr>
          <w:rFonts w:asciiTheme="minorHAnsi" w:hAnsiTheme="minorHAnsi" w:cstheme="minorHAnsi"/>
        </w:rPr>
        <w:t>e:</w:t>
      </w:r>
    </w:p>
    <w:p w14:paraId="7EDB22C1" w14:textId="0F6E616A" w:rsidR="00345703" w:rsidRPr="005135AA" w:rsidRDefault="00345703" w:rsidP="00F36EE4">
      <w:pPr>
        <w:pStyle w:val="Odsekzoznamu"/>
        <w:numPr>
          <w:ilvl w:val="1"/>
          <w:numId w:val="4"/>
        </w:numPr>
        <w:spacing w:after="120"/>
        <w:ind w:left="1134" w:hanging="567"/>
        <w:contextualSpacing w:val="0"/>
        <w:rPr>
          <w:rFonts w:asciiTheme="minorHAnsi" w:hAnsiTheme="minorHAnsi" w:cstheme="minorHAnsi"/>
        </w:rPr>
      </w:pPr>
      <w:r w:rsidRPr="005135AA">
        <w:rPr>
          <w:rFonts w:asciiTheme="minorHAnsi" w:hAnsiTheme="minorHAnsi" w:cstheme="minorHAnsi"/>
          <w:b/>
          <w:bCs/>
        </w:rPr>
        <w:t>Obchodný zákonník:</w:t>
      </w:r>
      <w:r w:rsidRPr="005135AA">
        <w:rPr>
          <w:rFonts w:asciiTheme="minorHAnsi" w:hAnsiTheme="minorHAnsi" w:cstheme="minorHAnsi"/>
        </w:rPr>
        <w:t xml:space="preserve"> zákon č. 513/1991 Zb. Obchodný zákonník;</w:t>
      </w:r>
    </w:p>
    <w:p w14:paraId="0FD817C4" w14:textId="34F610C7" w:rsidR="00246DA5" w:rsidRPr="005135AA" w:rsidRDefault="00246DA5" w:rsidP="00F36EE4">
      <w:pPr>
        <w:pStyle w:val="Odsekzoznamu"/>
        <w:numPr>
          <w:ilvl w:val="1"/>
          <w:numId w:val="4"/>
        </w:numPr>
        <w:ind w:left="1134" w:hanging="567"/>
        <w:contextualSpacing w:val="0"/>
        <w:rPr>
          <w:rFonts w:asciiTheme="minorHAnsi" w:hAnsiTheme="minorHAnsi" w:cstheme="minorHAnsi"/>
        </w:rPr>
      </w:pPr>
      <w:r w:rsidRPr="005135AA">
        <w:rPr>
          <w:rFonts w:asciiTheme="minorHAnsi" w:hAnsiTheme="minorHAnsi" w:cstheme="minorHAnsi"/>
          <w:b/>
          <w:bCs/>
        </w:rPr>
        <w:t xml:space="preserve">Zákon o štátnych sviatkoch: </w:t>
      </w:r>
      <w:r w:rsidRPr="005135AA">
        <w:rPr>
          <w:rFonts w:asciiTheme="minorHAnsi" w:hAnsiTheme="minorHAnsi" w:cstheme="minorHAnsi"/>
        </w:rPr>
        <w:t>zákon č. 241/1993 Z. z. o štátnych sviatkoch, dňoch pracovného pokoja a pamätných dňoch</w:t>
      </w:r>
      <w:r w:rsidR="00EF7183" w:rsidRPr="005135AA">
        <w:rPr>
          <w:rFonts w:asciiTheme="minorHAnsi" w:hAnsiTheme="minorHAnsi" w:cstheme="minorHAnsi"/>
        </w:rPr>
        <w:t>.</w:t>
      </w:r>
    </w:p>
    <w:p w14:paraId="5210CBBC" w14:textId="67F74600" w:rsidR="00DE3588" w:rsidRPr="00263CCA" w:rsidRDefault="00DE3588" w:rsidP="007D13F9">
      <w:pPr>
        <w:pStyle w:val="Nadpis2"/>
      </w:pPr>
      <w:r w:rsidRPr="00263CCA">
        <w:t>Článok 2</w:t>
      </w:r>
      <w:r w:rsidRPr="00263CCA">
        <w:br/>
        <w:t>Výklad</w:t>
      </w:r>
    </w:p>
    <w:p w14:paraId="510A58F0" w14:textId="4B781E75" w:rsidR="00D40056" w:rsidRPr="00263CCA" w:rsidRDefault="00206653" w:rsidP="00D40056">
      <w:pPr>
        <w:pStyle w:val="Odsekzoznamu"/>
        <w:numPr>
          <w:ilvl w:val="0"/>
          <w:numId w:val="5"/>
        </w:numPr>
        <w:spacing w:after="120"/>
        <w:ind w:left="567" w:hanging="567"/>
        <w:contextualSpacing w:val="0"/>
        <w:rPr>
          <w:rFonts w:asciiTheme="minorHAnsi" w:hAnsiTheme="minorHAnsi" w:cstheme="minorHAnsi"/>
        </w:rPr>
      </w:pPr>
      <w:r w:rsidRPr="00263CCA">
        <w:rPr>
          <w:rFonts w:asciiTheme="minorHAnsi" w:hAnsiTheme="minorHAnsi" w:cstheme="minorHAnsi"/>
        </w:rPr>
        <w:t>Výklad Zmluvy sa riadi nasledovnými pravidlami:</w:t>
      </w:r>
    </w:p>
    <w:p w14:paraId="33C5466D" w14:textId="77777777" w:rsidR="00D40056" w:rsidRPr="00263CCA" w:rsidRDefault="00D40056" w:rsidP="00D40056">
      <w:pPr>
        <w:pStyle w:val="Odsekzoznamu"/>
        <w:numPr>
          <w:ilvl w:val="1"/>
          <w:numId w:val="5"/>
        </w:numPr>
        <w:spacing w:after="120"/>
        <w:ind w:left="1134" w:hanging="567"/>
        <w:contextualSpacing w:val="0"/>
        <w:rPr>
          <w:rFonts w:asciiTheme="minorHAnsi" w:hAnsiTheme="minorHAnsi" w:cstheme="minorHAnsi"/>
        </w:rPr>
      </w:pPr>
      <w:r w:rsidRPr="00263CCA">
        <w:rPr>
          <w:rFonts w:asciiTheme="minorHAnsi" w:hAnsiTheme="minorHAnsi" w:cstheme="minorHAnsi"/>
        </w:rPr>
        <w:t xml:space="preserve">odkazy na </w:t>
      </w:r>
      <w:r w:rsidRPr="00263CCA">
        <w:rPr>
          <w:rFonts w:asciiTheme="minorHAnsi" w:hAnsiTheme="minorHAnsi" w:cstheme="minorHAnsi"/>
          <w:b/>
          <w:bCs/>
        </w:rPr>
        <w:t>články, odseky, písmená a body</w:t>
      </w:r>
      <w:r w:rsidRPr="00263CCA">
        <w:rPr>
          <w:rFonts w:asciiTheme="minorHAnsi" w:hAnsiTheme="minorHAnsi" w:cstheme="minorHAnsi"/>
        </w:rPr>
        <w:t xml:space="preserve"> sa vykladajú ako odkazy na príslušné články a odseky Zmluvy;</w:t>
      </w:r>
    </w:p>
    <w:p w14:paraId="322B9FD6" w14:textId="1D1A5BC0" w:rsidR="00D40056" w:rsidRPr="00263CCA" w:rsidRDefault="00D40056" w:rsidP="00D40056">
      <w:pPr>
        <w:pStyle w:val="Odsekzoznamu"/>
        <w:numPr>
          <w:ilvl w:val="1"/>
          <w:numId w:val="5"/>
        </w:numPr>
        <w:spacing w:after="120"/>
        <w:ind w:left="1134" w:hanging="567"/>
        <w:contextualSpacing w:val="0"/>
        <w:rPr>
          <w:rFonts w:asciiTheme="minorHAnsi" w:hAnsiTheme="minorHAnsi" w:cstheme="minorHAnsi"/>
        </w:rPr>
      </w:pPr>
      <w:r w:rsidRPr="00263CCA">
        <w:rPr>
          <w:rFonts w:asciiTheme="minorHAnsi" w:hAnsiTheme="minorHAnsi" w:cstheme="minorHAnsi"/>
        </w:rPr>
        <w:t xml:space="preserve">odkazy na </w:t>
      </w:r>
      <w:r w:rsidRPr="00263CCA">
        <w:rPr>
          <w:rFonts w:asciiTheme="minorHAnsi" w:hAnsiTheme="minorHAnsi" w:cstheme="minorHAnsi"/>
          <w:b/>
          <w:bCs/>
        </w:rPr>
        <w:t>právn</w:t>
      </w:r>
      <w:r w:rsidR="00CE6EAF" w:rsidRPr="00263CCA">
        <w:rPr>
          <w:rFonts w:asciiTheme="minorHAnsi" w:hAnsiTheme="minorHAnsi" w:cstheme="minorHAnsi"/>
          <w:b/>
          <w:bCs/>
        </w:rPr>
        <w:t>e</w:t>
      </w:r>
      <w:r w:rsidRPr="00263CCA">
        <w:rPr>
          <w:rFonts w:asciiTheme="minorHAnsi" w:hAnsiTheme="minorHAnsi" w:cstheme="minorHAnsi"/>
          <w:b/>
          <w:bCs/>
        </w:rPr>
        <w:t xml:space="preserve"> predpis</w:t>
      </w:r>
      <w:r w:rsidR="00CE6EAF" w:rsidRPr="00263CCA">
        <w:rPr>
          <w:rFonts w:asciiTheme="minorHAnsi" w:hAnsiTheme="minorHAnsi" w:cstheme="minorHAnsi"/>
          <w:b/>
          <w:bCs/>
        </w:rPr>
        <w:t>y</w:t>
      </w:r>
      <w:r w:rsidRPr="00263CCA">
        <w:rPr>
          <w:rFonts w:asciiTheme="minorHAnsi" w:hAnsiTheme="minorHAnsi" w:cstheme="minorHAnsi"/>
        </w:rPr>
        <w:t xml:space="preserve"> sa vykladajú ako odkazy na zákony, nariadenia vlády, vyhlášky ministerstiev alebo iné všeobecne záväzné normatívne právne akty Slovenskej republiky alebo právne akty Európskej únie v znení ich neskorších doplnkov, dodatkov a zmien účinných ku dňu podpisu Zmluvy, ak nie je v Zmluve uvedené inak;</w:t>
      </w:r>
    </w:p>
    <w:p w14:paraId="4E9F9F38" w14:textId="77777777" w:rsidR="00D40056" w:rsidRPr="00263CCA" w:rsidRDefault="00D40056" w:rsidP="00D40056">
      <w:pPr>
        <w:pStyle w:val="Odsekzoznamu"/>
        <w:numPr>
          <w:ilvl w:val="1"/>
          <w:numId w:val="5"/>
        </w:numPr>
        <w:spacing w:after="120"/>
        <w:ind w:left="1134" w:hanging="567"/>
        <w:contextualSpacing w:val="0"/>
        <w:rPr>
          <w:rFonts w:asciiTheme="minorHAnsi" w:hAnsiTheme="minorHAnsi" w:cstheme="minorHAnsi"/>
        </w:rPr>
      </w:pPr>
      <w:r w:rsidRPr="00263CCA">
        <w:rPr>
          <w:rFonts w:asciiTheme="minorHAnsi" w:hAnsiTheme="minorHAnsi" w:cstheme="minorHAnsi"/>
        </w:rPr>
        <w:t xml:space="preserve">odkazy na </w:t>
      </w:r>
      <w:r w:rsidRPr="00263CCA">
        <w:rPr>
          <w:rFonts w:asciiTheme="minorHAnsi" w:hAnsiTheme="minorHAnsi" w:cstheme="minorHAnsi"/>
          <w:b/>
          <w:bCs/>
        </w:rPr>
        <w:t>dni</w:t>
      </w:r>
      <w:r w:rsidRPr="00263CCA">
        <w:rPr>
          <w:rFonts w:asciiTheme="minorHAnsi" w:hAnsiTheme="minorHAnsi" w:cstheme="minorHAnsi"/>
        </w:rPr>
        <w:t xml:space="preserve"> sú odkazy na kalendárne dni a odkazy na </w:t>
      </w:r>
      <w:r w:rsidRPr="00263CCA">
        <w:rPr>
          <w:rFonts w:asciiTheme="minorHAnsi" w:hAnsiTheme="minorHAnsi" w:cstheme="minorHAnsi"/>
          <w:b/>
          <w:bCs/>
        </w:rPr>
        <w:t>mesiace</w:t>
      </w:r>
      <w:r w:rsidRPr="00263CCA">
        <w:rPr>
          <w:rFonts w:asciiTheme="minorHAnsi" w:hAnsiTheme="minorHAnsi" w:cstheme="minorHAnsi"/>
        </w:rPr>
        <w:t xml:space="preserve"> alebo </w:t>
      </w:r>
      <w:r w:rsidRPr="00263CCA">
        <w:rPr>
          <w:rFonts w:asciiTheme="minorHAnsi" w:hAnsiTheme="minorHAnsi" w:cstheme="minorHAnsi"/>
          <w:b/>
          <w:bCs/>
        </w:rPr>
        <w:t>roky</w:t>
      </w:r>
      <w:r w:rsidRPr="00263CCA">
        <w:rPr>
          <w:rFonts w:asciiTheme="minorHAnsi" w:hAnsiTheme="minorHAnsi" w:cstheme="minorHAnsi"/>
        </w:rPr>
        <w:t xml:space="preserve"> sú odkazy na kalendárne mesiace a kalendárne roky, ak nie je v Zmluve uvedené inak;</w:t>
      </w:r>
    </w:p>
    <w:p w14:paraId="5CAC1650" w14:textId="77777777" w:rsidR="00D40056" w:rsidRPr="00263CCA" w:rsidRDefault="00D40056" w:rsidP="00D40056">
      <w:pPr>
        <w:pStyle w:val="Odsekzoznamu"/>
        <w:numPr>
          <w:ilvl w:val="1"/>
          <w:numId w:val="5"/>
        </w:numPr>
        <w:spacing w:after="120"/>
        <w:ind w:left="1134" w:hanging="567"/>
        <w:contextualSpacing w:val="0"/>
        <w:rPr>
          <w:rFonts w:asciiTheme="minorHAnsi" w:hAnsiTheme="minorHAnsi" w:cstheme="minorHAnsi"/>
        </w:rPr>
      </w:pPr>
      <w:r w:rsidRPr="00263CCA">
        <w:rPr>
          <w:rFonts w:asciiTheme="minorHAnsi" w:hAnsiTheme="minorHAnsi" w:cstheme="minorHAnsi"/>
        </w:rPr>
        <w:t xml:space="preserve">za </w:t>
      </w:r>
      <w:r w:rsidRPr="00263CCA">
        <w:rPr>
          <w:rFonts w:asciiTheme="minorHAnsi" w:hAnsiTheme="minorHAnsi" w:cstheme="minorHAnsi"/>
          <w:b/>
          <w:bCs/>
        </w:rPr>
        <w:t>pracovný deň</w:t>
      </w:r>
      <w:r w:rsidRPr="00263CCA">
        <w:rPr>
          <w:rFonts w:asciiTheme="minorHAnsi" w:hAnsiTheme="minorHAnsi" w:cstheme="minorHAnsi"/>
        </w:rPr>
        <w:t xml:space="preserve"> sa považuje deň, ktorý nie je sobota, nedeľa alebo deň pracovného pokoja v zmysle Zákona o štátnych sviatkoch;</w:t>
      </w:r>
    </w:p>
    <w:p w14:paraId="50E0D547" w14:textId="77777777" w:rsidR="00D40056" w:rsidRPr="00263CCA" w:rsidRDefault="00D40056" w:rsidP="00D40056">
      <w:pPr>
        <w:pStyle w:val="Odsekzoznamu"/>
        <w:numPr>
          <w:ilvl w:val="1"/>
          <w:numId w:val="5"/>
        </w:numPr>
        <w:spacing w:after="120"/>
        <w:ind w:left="1134" w:hanging="567"/>
        <w:contextualSpacing w:val="0"/>
        <w:rPr>
          <w:rFonts w:asciiTheme="minorHAnsi" w:hAnsiTheme="minorHAnsi" w:cstheme="minorHAnsi"/>
        </w:rPr>
      </w:pPr>
      <w:r w:rsidRPr="00263CCA">
        <w:rPr>
          <w:rFonts w:asciiTheme="minorHAnsi" w:hAnsiTheme="minorHAnsi" w:cstheme="minorHAnsi"/>
        </w:rPr>
        <w:t xml:space="preserve">plynutie </w:t>
      </w:r>
      <w:r w:rsidRPr="00263CCA">
        <w:rPr>
          <w:rFonts w:asciiTheme="minorHAnsi" w:hAnsiTheme="minorHAnsi" w:cstheme="minorHAnsi"/>
          <w:b/>
          <w:bCs/>
        </w:rPr>
        <w:t>lehôt</w:t>
      </w:r>
      <w:r w:rsidRPr="00263CCA">
        <w:rPr>
          <w:rFonts w:asciiTheme="minorHAnsi" w:hAnsiTheme="minorHAnsi" w:cstheme="minorHAnsi"/>
        </w:rPr>
        <w:t xml:space="preserve"> sa riadi ustanoveniami § 122 Občianskeho zákonníka, ak nie je v Zmluve dohodnuté inak; </w:t>
      </w:r>
    </w:p>
    <w:p w14:paraId="5C62D2F1" w14:textId="4DAAC27A" w:rsidR="00D40056" w:rsidRPr="00263CCA" w:rsidRDefault="00D40056" w:rsidP="00D40056">
      <w:pPr>
        <w:pStyle w:val="Odsekzoznamu"/>
        <w:numPr>
          <w:ilvl w:val="1"/>
          <w:numId w:val="5"/>
        </w:numPr>
        <w:spacing w:after="120"/>
        <w:ind w:left="1134" w:hanging="567"/>
        <w:contextualSpacing w:val="0"/>
        <w:rPr>
          <w:rFonts w:asciiTheme="minorHAnsi" w:hAnsiTheme="minorHAnsi" w:cstheme="minorHAnsi"/>
        </w:rPr>
      </w:pPr>
      <w:r w:rsidRPr="00263CCA">
        <w:rPr>
          <w:rFonts w:asciiTheme="minorHAnsi" w:hAnsiTheme="minorHAnsi" w:cstheme="minorHAnsi"/>
        </w:rPr>
        <w:t xml:space="preserve">pojmy </w:t>
      </w:r>
      <w:r w:rsidRPr="00263CCA">
        <w:rPr>
          <w:rFonts w:asciiTheme="minorHAnsi" w:hAnsiTheme="minorHAnsi" w:cstheme="minorHAnsi"/>
          <w:b/>
          <w:bCs/>
        </w:rPr>
        <w:t>najmä a vrátane</w:t>
      </w:r>
      <w:r w:rsidRPr="00263CCA">
        <w:rPr>
          <w:rFonts w:asciiTheme="minorHAnsi" w:hAnsiTheme="minorHAnsi" w:cstheme="minorHAnsi"/>
        </w:rPr>
        <w:t xml:space="preserve"> v Zmluve znamenajú „najmä, nie však výhradne“, a to bez ohľadu na to, či je táto formulácia výslovne uvedená alebo nie, a nie je možné ich vykladať tak, že obmedzujú možnosti výlučne na položky uvedené vo výpočte;</w:t>
      </w:r>
    </w:p>
    <w:p w14:paraId="321F874B" w14:textId="76D83DB5" w:rsidR="006C117E" w:rsidRPr="00585A94" w:rsidRDefault="005A170D" w:rsidP="00D40056">
      <w:pPr>
        <w:pStyle w:val="Odsekzoznamu"/>
        <w:numPr>
          <w:ilvl w:val="1"/>
          <w:numId w:val="5"/>
        </w:numPr>
        <w:spacing w:after="120"/>
        <w:ind w:left="1134" w:hanging="567"/>
        <w:contextualSpacing w:val="0"/>
        <w:rPr>
          <w:rFonts w:asciiTheme="minorHAnsi" w:hAnsiTheme="minorHAnsi" w:cstheme="minorHAnsi"/>
        </w:rPr>
      </w:pPr>
      <w:r w:rsidRPr="00585A94">
        <w:rPr>
          <w:rFonts w:asciiTheme="minorHAnsi" w:hAnsiTheme="minorHAnsi" w:cstheme="minorHAnsi"/>
        </w:rPr>
        <w:t xml:space="preserve">samostatné použitie spojky </w:t>
      </w:r>
      <w:r w:rsidRPr="00585A94">
        <w:rPr>
          <w:rFonts w:asciiTheme="minorHAnsi" w:hAnsiTheme="minorHAnsi" w:cstheme="minorHAnsi"/>
          <w:b/>
          <w:bCs/>
        </w:rPr>
        <w:t>alebo</w:t>
      </w:r>
      <w:r w:rsidRPr="00585A94">
        <w:rPr>
          <w:rFonts w:asciiTheme="minorHAnsi" w:hAnsiTheme="minorHAnsi" w:cstheme="minorHAnsi"/>
        </w:rPr>
        <w:t xml:space="preserve"> nijak nezužuje ďalej poskytnutý výpočet, a</w:t>
      </w:r>
      <w:r w:rsidR="00585A94" w:rsidRPr="00585A94">
        <w:rPr>
          <w:rFonts w:asciiTheme="minorHAnsi" w:hAnsiTheme="minorHAnsi" w:cstheme="minorHAnsi"/>
        </w:rPr>
        <w:t xml:space="preserve"> ním </w:t>
      </w:r>
      <w:r w:rsidRPr="00585A94">
        <w:rPr>
          <w:rFonts w:asciiTheme="minorHAnsi" w:hAnsiTheme="minorHAnsi" w:cstheme="minorHAnsi"/>
        </w:rPr>
        <w:t xml:space="preserve">spojené možnosti je preto potrebné vykladať ako alternatívy, ktoré môžu nastať aj súčasne; </w:t>
      </w:r>
      <w:r w:rsidR="00585A94" w:rsidRPr="00585A94">
        <w:rPr>
          <w:rFonts w:asciiTheme="minorHAnsi" w:hAnsiTheme="minorHAnsi" w:cstheme="minorHAnsi"/>
        </w:rPr>
        <w:t xml:space="preserve">alebo </w:t>
      </w:r>
      <w:r w:rsidRPr="00585A94">
        <w:rPr>
          <w:rFonts w:asciiTheme="minorHAnsi" w:hAnsiTheme="minorHAnsi" w:cstheme="minorHAnsi"/>
        </w:rPr>
        <w:t>preto vždy m</w:t>
      </w:r>
      <w:r w:rsidR="00585A94" w:rsidRPr="00585A94">
        <w:rPr>
          <w:rFonts w:asciiTheme="minorHAnsi" w:hAnsiTheme="minorHAnsi" w:cstheme="minorHAnsi"/>
        </w:rPr>
        <w:t>á</w:t>
      </w:r>
      <w:r w:rsidRPr="00585A94">
        <w:rPr>
          <w:rFonts w:asciiTheme="minorHAnsi" w:hAnsiTheme="minorHAnsi" w:cstheme="minorHAnsi"/>
        </w:rPr>
        <w:t xml:space="preserve"> význam </w:t>
      </w:r>
      <w:r w:rsidRPr="00585A94">
        <w:rPr>
          <w:rFonts w:asciiTheme="minorHAnsi" w:hAnsiTheme="minorHAnsi" w:cstheme="minorHAnsi"/>
          <w:b/>
          <w:bCs/>
        </w:rPr>
        <w:t>a/alebo</w:t>
      </w:r>
      <w:r w:rsidR="00EA3FC9" w:rsidRPr="00585A94">
        <w:rPr>
          <w:rFonts w:asciiTheme="minorHAnsi" w:hAnsiTheme="minorHAnsi" w:cstheme="minorHAnsi"/>
        </w:rPr>
        <w:t>;</w:t>
      </w:r>
    </w:p>
    <w:p w14:paraId="2AF39B69" w14:textId="7F856E20" w:rsidR="005A170D" w:rsidRPr="00263CCA" w:rsidRDefault="006C117E" w:rsidP="00D40056">
      <w:pPr>
        <w:pStyle w:val="Odsekzoznamu"/>
        <w:numPr>
          <w:ilvl w:val="1"/>
          <w:numId w:val="5"/>
        </w:numPr>
        <w:spacing w:after="120"/>
        <w:ind w:left="1134" w:hanging="567"/>
        <w:contextualSpacing w:val="0"/>
        <w:rPr>
          <w:rFonts w:asciiTheme="minorHAnsi" w:hAnsiTheme="minorHAnsi" w:cstheme="minorHAnsi"/>
        </w:rPr>
      </w:pPr>
      <w:r w:rsidRPr="00263CCA">
        <w:rPr>
          <w:rFonts w:asciiTheme="minorHAnsi" w:hAnsiTheme="minorHAnsi" w:cstheme="minorHAnsi"/>
        </w:rPr>
        <w:t xml:space="preserve">akýkoľvek výpočet uvedený v Zmluve je </w:t>
      </w:r>
      <w:r w:rsidRPr="00263CCA">
        <w:rPr>
          <w:rFonts w:asciiTheme="minorHAnsi" w:hAnsiTheme="minorHAnsi" w:cstheme="minorHAnsi"/>
          <w:b/>
          <w:bCs/>
        </w:rPr>
        <w:t xml:space="preserve">demonštratívny </w:t>
      </w:r>
      <w:r w:rsidRPr="00263CCA">
        <w:rPr>
          <w:rFonts w:asciiTheme="minorHAnsi" w:hAnsiTheme="minorHAnsi" w:cstheme="minorHAnsi"/>
        </w:rPr>
        <w:t>výpočet;</w:t>
      </w:r>
      <w:r w:rsidR="005A170D" w:rsidRPr="00263CCA">
        <w:rPr>
          <w:rFonts w:asciiTheme="minorHAnsi" w:hAnsiTheme="minorHAnsi" w:cstheme="minorHAnsi"/>
        </w:rPr>
        <w:t xml:space="preserve"> </w:t>
      </w:r>
    </w:p>
    <w:p w14:paraId="564352B2" w14:textId="77777777" w:rsidR="00D40056" w:rsidRPr="00263CCA" w:rsidRDefault="00D40056" w:rsidP="00D40056">
      <w:pPr>
        <w:pStyle w:val="Odsekzoznamu"/>
        <w:numPr>
          <w:ilvl w:val="1"/>
          <w:numId w:val="5"/>
        </w:numPr>
        <w:spacing w:after="120"/>
        <w:ind w:left="1134" w:hanging="567"/>
        <w:contextualSpacing w:val="0"/>
        <w:rPr>
          <w:rFonts w:asciiTheme="minorHAnsi" w:hAnsiTheme="minorHAnsi" w:cstheme="minorHAnsi"/>
        </w:rPr>
      </w:pPr>
      <w:r w:rsidRPr="00263CCA">
        <w:rPr>
          <w:rFonts w:asciiTheme="minorHAnsi" w:hAnsiTheme="minorHAnsi" w:cstheme="minorHAnsi"/>
        </w:rPr>
        <w:t xml:space="preserve">pojmy definované v Zmluve v </w:t>
      </w:r>
      <w:r w:rsidRPr="00263CCA">
        <w:rPr>
          <w:rFonts w:asciiTheme="minorHAnsi" w:hAnsiTheme="minorHAnsi" w:cstheme="minorHAnsi"/>
          <w:b/>
          <w:bCs/>
        </w:rPr>
        <w:t>množnom čísle</w:t>
      </w:r>
      <w:r w:rsidRPr="00263CCA">
        <w:rPr>
          <w:rFonts w:asciiTheme="minorHAnsi" w:hAnsiTheme="minorHAnsi" w:cstheme="minorHAnsi"/>
        </w:rPr>
        <w:t xml:space="preserve"> majú rovnaký význam aj v jednotnom čísle a naopak, pojmy majú rovnaký význam aj ak sú použité v príslušnom gramatickom tvare;</w:t>
      </w:r>
    </w:p>
    <w:p w14:paraId="6FC86D20" w14:textId="77777777" w:rsidR="00D40056" w:rsidRPr="00263CCA" w:rsidRDefault="00D40056" w:rsidP="00D40056">
      <w:pPr>
        <w:pStyle w:val="Odsekzoznamu"/>
        <w:numPr>
          <w:ilvl w:val="1"/>
          <w:numId w:val="5"/>
        </w:numPr>
        <w:spacing w:after="120"/>
        <w:ind w:left="1134" w:hanging="567"/>
        <w:contextualSpacing w:val="0"/>
        <w:rPr>
          <w:rFonts w:asciiTheme="minorHAnsi" w:hAnsiTheme="minorHAnsi" w:cstheme="minorHAnsi"/>
        </w:rPr>
      </w:pPr>
      <w:r w:rsidRPr="00263CCA">
        <w:rPr>
          <w:rFonts w:asciiTheme="minorHAnsi" w:hAnsiTheme="minorHAnsi" w:cstheme="minorHAnsi"/>
        </w:rPr>
        <w:lastRenderedPageBreak/>
        <w:t xml:space="preserve">pojem </w:t>
      </w:r>
      <w:r w:rsidRPr="00263CCA">
        <w:rPr>
          <w:rFonts w:asciiTheme="minorHAnsi" w:hAnsiTheme="minorHAnsi" w:cstheme="minorHAnsi"/>
          <w:b/>
          <w:bCs/>
        </w:rPr>
        <w:t>osoba</w:t>
      </w:r>
      <w:r w:rsidRPr="00263CCA">
        <w:rPr>
          <w:rFonts w:asciiTheme="minorHAnsi" w:hAnsiTheme="minorHAnsi" w:cstheme="minorHAnsi"/>
        </w:rPr>
        <w:t xml:space="preserve"> označuje podľa kontextu fyzickú alebo právnickú osobu a zahŕňa aj jej právnych nástupcov a dovolených postupníkov a akokoľvek osobne, majetkovo alebo inak prepojené osoby;</w:t>
      </w:r>
    </w:p>
    <w:p w14:paraId="6C7A9590" w14:textId="7F982708" w:rsidR="00D40056" w:rsidRPr="00263CCA" w:rsidRDefault="00CE6EAF" w:rsidP="00753257">
      <w:pPr>
        <w:pStyle w:val="Odsekzoznamu"/>
        <w:numPr>
          <w:ilvl w:val="1"/>
          <w:numId w:val="5"/>
        </w:numPr>
        <w:ind w:left="1134" w:hanging="567"/>
        <w:contextualSpacing w:val="0"/>
        <w:rPr>
          <w:rFonts w:asciiTheme="minorHAnsi" w:hAnsiTheme="minorHAnsi" w:cstheme="minorHAnsi"/>
        </w:rPr>
      </w:pPr>
      <w:r w:rsidRPr="00263CCA">
        <w:rPr>
          <w:rFonts w:asciiTheme="minorHAnsi" w:hAnsiTheme="minorHAnsi" w:cstheme="minorHAnsi"/>
          <w:b/>
          <w:bCs/>
        </w:rPr>
        <w:t>n</w:t>
      </w:r>
      <w:r w:rsidR="00D40056" w:rsidRPr="00263CCA">
        <w:rPr>
          <w:rFonts w:asciiTheme="minorHAnsi" w:hAnsiTheme="minorHAnsi" w:cstheme="minorHAnsi"/>
          <w:b/>
          <w:bCs/>
        </w:rPr>
        <w:t>adpisy</w:t>
      </w:r>
      <w:r w:rsidR="00D40056" w:rsidRPr="00263CCA">
        <w:rPr>
          <w:rFonts w:asciiTheme="minorHAnsi" w:hAnsiTheme="minorHAnsi" w:cstheme="minorHAnsi"/>
        </w:rPr>
        <w:t xml:space="preserve"> sú v Zmluve použité len pre prehľadnosť a lepšiu orientáciu a nemajú vplyv na výklad Zmluvy.</w:t>
      </w:r>
    </w:p>
    <w:p w14:paraId="0B1E6262" w14:textId="718BB24A" w:rsidR="00D03D91" w:rsidRPr="00263CCA" w:rsidRDefault="00D03D91" w:rsidP="001F0A55">
      <w:pPr>
        <w:pStyle w:val="Odsekzoznamu"/>
        <w:numPr>
          <w:ilvl w:val="0"/>
          <w:numId w:val="5"/>
        </w:numPr>
        <w:spacing w:after="120"/>
        <w:ind w:left="567" w:hanging="567"/>
        <w:contextualSpacing w:val="0"/>
        <w:rPr>
          <w:rFonts w:asciiTheme="minorHAnsi" w:hAnsiTheme="minorHAnsi" w:cstheme="minorHAnsi"/>
        </w:rPr>
      </w:pPr>
      <w:r w:rsidRPr="00263CCA">
        <w:rPr>
          <w:rFonts w:asciiTheme="minorHAnsi" w:hAnsiTheme="minorHAnsi" w:cstheme="minorHAnsi"/>
        </w:rPr>
        <w:t>Niektoré pojmy používané v Zmluve môžu byť interpretované rôzne</w:t>
      </w:r>
      <w:r w:rsidR="005F0379">
        <w:rPr>
          <w:rFonts w:asciiTheme="minorHAnsi" w:hAnsiTheme="minorHAnsi" w:cstheme="minorHAnsi"/>
        </w:rPr>
        <w:t>,</w:t>
      </w:r>
      <w:r w:rsidRPr="00263CCA">
        <w:rPr>
          <w:rFonts w:asciiTheme="minorHAnsi" w:hAnsiTheme="minorHAnsi" w:cstheme="minorHAnsi"/>
        </w:rPr>
        <w:t xml:space="preserve"> a preto je pre ich výklad potrebné ich doplnenie či upresnenie; v Zmluve preto majú tieto pojmy nasledovný význam:</w:t>
      </w:r>
    </w:p>
    <w:p w14:paraId="03C5A975" w14:textId="6DEDA61F" w:rsidR="00AA770F" w:rsidRPr="00AA770F" w:rsidRDefault="00AA770F" w:rsidP="00AA770F">
      <w:pPr>
        <w:pStyle w:val="Odsekzoznamu"/>
        <w:numPr>
          <w:ilvl w:val="1"/>
          <w:numId w:val="5"/>
        </w:numPr>
        <w:spacing w:after="120"/>
        <w:ind w:left="1134" w:hanging="567"/>
        <w:contextualSpacing w:val="0"/>
        <w:rPr>
          <w:rFonts w:asciiTheme="minorHAnsi" w:hAnsiTheme="minorHAnsi" w:cstheme="minorHAnsi"/>
        </w:rPr>
      </w:pPr>
      <w:r>
        <w:rPr>
          <w:rFonts w:asciiTheme="minorHAnsi" w:hAnsiTheme="minorHAnsi" w:cstheme="minorHAnsi"/>
          <w:b/>
          <w:bCs/>
        </w:rPr>
        <w:t>a</w:t>
      </w:r>
      <w:r w:rsidRPr="00AA770F">
        <w:rPr>
          <w:rFonts w:asciiTheme="minorHAnsi" w:hAnsiTheme="minorHAnsi" w:cstheme="minorHAnsi"/>
          <w:b/>
          <w:bCs/>
        </w:rPr>
        <w:t xml:space="preserve">sistenciou </w:t>
      </w:r>
      <w:r>
        <w:rPr>
          <w:rFonts w:asciiTheme="minorHAnsi" w:hAnsiTheme="minorHAnsi" w:cstheme="minorHAnsi"/>
        </w:rPr>
        <w:t>sa vždy rozumie asistencia Žiako</w:t>
      </w:r>
      <w:r w:rsidR="005F0379">
        <w:rPr>
          <w:rFonts w:asciiTheme="minorHAnsi" w:hAnsiTheme="minorHAnsi" w:cstheme="minorHAnsi"/>
        </w:rPr>
        <w:t>vi</w:t>
      </w:r>
      <w:r>
        <w:rPr>
          <w:rFonts w:asciiTheme="minorHAnsi" w:hAnsiTheme="minorHAnsi" w:cstheme="minorHAnsi"/>
        </w:rPr>
        <w:t xml:space="preserve"> pri užívaní Zariadenia a pomoc pri ďalšom rozvoji</w:t>
      </w:r>
      <w:r w:rsidR="005F0379">
        <w:rPr>
          <w:rFonts w:asciiTheme="minorHAnsi" w:hAnsiTheme="minorHAnsi" w:cstheme="minorHAnsi"/>
        </w:rPr>
        <w:t xml:space="preserve"> jeho</w:t>
      </w:r>
      <w:r>
        <w:rPr>
          <w:rFonts w:asciiTheme="minorHAnsi" w:hAnsiTheme="minorHAnsi" w:cstheme="minorHAnsi"/>
        </w:rPr>
        <w:t xml:space="preserve"> digitálnych zručností; asistenciou je aj zabezpečeni</w:t>
      </w:r>
      <w:r w:rsidR="005F0379">
        <w:rPr>
          <w:rFonts w:asciiTheme="minorHAnsi" w:hAnsiTheme="minorHAnsi" w:cstheme="minorHAnsi"/>
        </w:rPr>
        <w:t>e</w:t>
      </w:r>
      <w:r>
        <w:rPr>
          <w:rFonts w:asciiTheme="minorHAnsi" w:hAnsiTheme="minorHAnsi" w:cstheme="minorHAnsi"/>
        </w:rPr>
        <w:t xml:space="preserve"> pripojenia Zariaden</w:t>
      </w:r>
      <w:r w:rsidR="005F0379">
        <w:rPr>
          <w:rFonts w:asciiTheme="minorHAnsi" w:hAnsiTheme="minorHAnsi" w:cstheme="minorHAnsi"/>
        </w:rPr>
        <w:t>ia</w:t>
      </w:r>
      <w:r>
        <w:rPr>
          <w:rFonts w:asciiTheme="minorHAnsi" w:hAnsiTheme="minorHAnsi" w:cstheme="minorHAnsi"/>
        </w:rPr>
        <w:t xml:space="preserve"> na internet, umožnenie nabíjania Zariaden</w:t>
      </w:r>
      <w:r w:rsidR="005F0379">
        <w:rPr>
          <w:rFonts w:asciiTheme="minorHAnsi" w:hAnsiTheme="minorHAnsi" w:cstheme="minorHAnsi"/>
        </w:rPr>
        <w:t>ia</w:t>
      </w:r>
      <w:r>
        <w:rPr>
          <w:rFonts w:asciiTheme="minorHAnsi" w:hAnsiTheme="minorHAnsi" w:cstheme="minorHAnsi"/>
        </w:rPr>
        <w:t xml:space="preserve"> a vytvorenie podmienok pre bezpečnú úschovu Zariaden</w:t>
      </w:r>
      <w:r w:rsidR="005F0379">
        <w:rPr>
          <w:rFonts w:asciiTheme="minorHAnsi" w:hAnsiTheme="minorHAnsi" w:cstheme="minorHAnsi"/>
        </w:rPr>
        <w:t>ia</w:t>
      </w:r>
      <w:r>
        <w:rPr>
          <w:rFonts w:asciiTheme="minorHAnsi" w:hAnsiTheme="minorHAnsi" w:cstheme="minorHAnsi"/>
        </w:rPr>
        <w:t xml:space="preserve"> v dobe, keď </w:t>
      </w:r>
      <w:r w:rsidR="005F0379">
        <w:rPr>
          <w:rFonts w:asciiTheme="minorHAnsi" w:hAnsiTheme="minorHAnsi" w:cstheme="minorHAnsi"/>
        </w:rPr>
        <w:t>ho</w:t>
      </w:r>
      <w:r>
        <w:rPr>
          <w:rFonts w:asciiTheme="minorHAnsi" w:hAnsiTheme="minorHAnsi" w:cstheme="minorHAnsi"/>
        </w:rPr>
        <w:t xml:space="preserve"> Žia</w:t>
      </w:r>
      <w:r w:rsidR="005F0379">
        <w:rPr>
          <w:rFonts w:asciiTheme="minorHAnsi" w:hAnsiTheme="minorHAnsi" w:cstheme="minorHAnsi"/>
        </w:rPr>
        <w:t>k</w:t>
      </w:r>
      <w:r>
        <w:rPr>
          <w:rFonts w:asciiTheme="minorHAnsi" w:hAnsiTheme="minorHAnsi" w:cstheme="minorHAnsi"/>
        </w:rPr>
        <w:t xml:space="preserve"> nebud</w:t>
      </w:r>
      <w:r w:rsidR="005F0379">
        <w:rPr>
          <w:rFonts w:asciiTheme="minorHAnsi" w:hAnsiTheme="minorHAnsi" w:cstheme="minorHAnsi"/>
        </w:rPr>
        <w:t>e</w:t>
      </w:r>
      <w:r>
        <w:rPr>
          <w:rFonts w:asciiTheme="minorHAnsi" w:hAnsiTheme="minorHAnsi" w:cstheme="minorHAnsi"/>
        </w:rPr>
        <w:t xml:space="preserve"> využívať;</w:t>
      </w:r>
    </w:p>
    <w:p w14:paraId="76E4A476" w14:textId="5C7EB3D4" w:rsidR="00800AE9" w:rsidRPr="00800AE9" w:rsidRDefault="00D03D91" w:rsidP="00800AE9">
      <w:pPr>
        <w:pStyle w:val="Odsekzoznamu"/>
        <w:numPr>
          <w:ilvl w:val="1"/>
          <w:numId w:val="5"/>
        </w:numPr>
        <w:spacing w:after="120"/>
        <w:ind w:left="1134" w:hanging="567"/>
        <w:contextualSpacing w:val="0"/>
        <w:rPr>
          <w:rFonts w:asciiTheme="minorHAnsi" w:hAnsiTheme="minorHAnsi" w:cstheme="minorHAnsi"/>
        </w:rPr>
      </w:pPr>
      <w:r w:rsidRPr="00263CCA">
        <w:rPr>
          <w:rFonts w:asciiTheme="minorHAnsi" w:hAnsiTheme="minorHAnsi" w:cstheme="minorHAnsi"/>
          <w:b/>
          <w:bCs/>
        </w:rPr>
        <w:t xml:space="preserve">bezodkladne </w:t>
      </w:r>
      <w:r w:rsidRPr="00263CCA">
        <w:rPr>
          <w:rFonts w:asciiTheme="minorHAnsi" w:hAnsiTheme="minorHAnsi" w:cstheme="minorHAnsi"/>
        </w:rPr>
        <w:t>znamená hneď ako je to možné, najneskôr však do piatich (5) dní od vzniku rozhodnej skutočnosti;</w:t>
      </w:r>
    </w:p>
    <w:p w14:paraId="6A406B47" w14:textId="485D2426" w:rsidR="00D671A5" w:rsidRPr="00800AE9" w:rsidRDefault="005135AA" w:rsidP="00800AE9">
      <w:pPr>
        <w:pStyle w:val="Odsekzoznamu"/>
        <w:numPr>
          <w:ilvl w:val="1"/>
          <w:numId w:val="5"/>
        </w:numPr>
        <w:spacing w:after="120"/>
        <w:ind w:left="1134" w:hanging="567"/>
        <w:contextualSpacing w:val="0"/>
        <w:rPr>
          <w:rFonts w:asciiTheme="minorHAnsi" w:hAnsiTheme="minorHAnsi" w:cstheme="minorHAnsi"/>
        </w:rPr>
      </w:pPr>
      <w:r>
        <w:rPr>
          <w:rFonts w:asciiTheme="minorHAnsi" w:hAnsiTheme="minorHAnsi" w:cstheme="minorHAnsi"/>
          <w:b/>
          <w:bCs/>
        </w:rPr>
        <w:t>Zriaďovateľ</w:t>
      </w:r>
      <w:r w:rsidR="00D03D91" w:rsidRPr="00263CCA">
        <w:rPr>
          <w:rFonts w:asciiTheme="minorHAnsi" w:hAnsiTheme="minorHAnsi" w:cstheme="minorHAnsi"/>
          <w:b/>
          <w:bCs/>
        </w:rPr>
        <w:t xml:space="preserve"> </w:t>
      </w:r>
      <w:r w:rsidR="00D03D91" w:rsidRPr="00263CCA">
        <w:rPr>
          <w:rFonts w:asciiTheme="minorHAnsi" w:hAnsiTheme="minorHAnsi" w:cstheme="minorHAnsi"/>
        </w:rPr>
        <w:t>vždy zahŕňa aj všetkých</w:t>
      </w:r>
      <w:r w:rsidR="00835BA8" w:rsidRPr="00263CCA">
        <w:rPr>
          <w:rFonts w:asciiTheme="minorHAnsi" w:hAnsiTheme="minorHAnsi" w:cstheme="minorHAnsi"/>
        </w:rPr>
        <w:t xml:space="preserve"> </w:t>
      </w:r>
      <w:r>
        <w:rPr>
          <w:rFonts w:asciiTheme="minorHAnsi" w:hAnsiTheme="minorHAnsi" w:cstheme="minorHAnsi"/>
        </w:rPr>
        <w:t xml:space="preserve">Zriaďovateľom </w:t>
      </w:r>
      <w:r w:rsidR="00835BA8" w:rsidRPr="00263CCA">
        <w:rPr>
          <w:rFonts w:asciiTheme="minorHAnsi" w:hAnsiTheme="minorHAnsi" w:cstheme="minorHAnsi"/>
        </w:rPr>
        <w:t>poverených</w:t>
      </w:r>
      <w:r w:rsidR="001A2B29" w:rsidRPr="00263CCA">
        <w:rPr>
          <w:rFonts w:asciiTheme="minorHAnsi" w:hAnsiTheme="minorHAnsi" w:cstheme="minorHAnsi"/>
        </w:rPr>
        <w:t xml:space="preserve"> pracovníkov </w:t>
      </w:r>
      <w:r>
        <w:rPr>
          <w:rFonts w:asciiTheme="minorHAnsi" w:hAnsiTheme="minorHAnsi" w:cstheme="minorHAnsi"/>
        </w:rPr>
        <w:t>K</w:t>
      </w:r>
      <w:r w:rsidR="00800AE9">
        <w:rPr>
          <w:rFonts w:asciiTheme="minorHAnsi" w:hAnsiTheme="minorHAnsi" w:cstheme="minorHAnsi"/>
        </w:rPr>
        <w:t>omunitného centra</w:t>
      </w:r>
      <w:r w:rsidR="00B40D40">
        <w:rPr>
          <w:rFonts w:asciiTheme="minorHAnsi" w:hAnsiTheme="minorHAnsi" w:cstheme="minorHAnsi"/>
        </w:rPr>
        <w:t xml:space="preserve"> a </w:t>
      </w:r>
      <w:r w:rsidR="00B40D40">
        <w:rPr>
          <w:rFonts w:asciiTheme="minorHAnsi" w:hAnsiTheme="minorHAnsi" w:cstheme="minorHAnsi"/>
          <w:b/>
          <w:bCs/>
        </w:rPr>
        <w:t xml:space="preserve">Komunitné centrum </w:t>
      </w:r>
      <w:r w:rsidR="00B40D40" w:rsidRPr="00B40D40">
        <w:rPr>
          <w:rFonts w:asciiTheme="minorHAnsi" w:hAnsiTheme="minorHAnsi" w:cstheme="minorHAnsi"/>
        </w:rPr>
        <w:t xml:space="preserve">vždy </w:t>
      </w:r>
      <w:r w:rsidR="00B40D40">
        <w:rPr>
          <w:rFonts w:asciiTheme="minorHAnsi" w:hAnsiTheme="minorHAnsi" w:cstheme="minorHAnsi"/>
        </w:rPr>
        <w:t>označuje Zriaďovateľa, tieto pojmy sú v Zmluve používané podľa kontextu za účelom zachovania prehľadnosti Zmluvy;</w:t>
      </w:r>
    </w:p>
    <w:p w14:paraId="37B1BEBD" w14:textId="287162E9" w:rsidR="006F41CB" w:rsidRPr="00263CCA" w:rsidRDefault="00180271" w:rsidP="00635CBA">
      <w:pPr>
        <w:pStyle w:val="Odsekzoznamu"/>
        <w:numPr>
          <w:ilvl w:val="1"/>
          <w:numId w:val="5"/>
        </w:numPr>
        <w:spacing w:after="120"/>
        <w:ind w:left="1134" w:hanging="567"/>
        <w:contextualSpacing w:val="0"/>
        <w:rPr>
          <w:rFonts w:asciiTheme="minorHAnsi" w:hAnsiTheme="minorHAnsi" w:cstheme="minorHAnsi"/>
        </w:rPr>
      </w:pPr>
      <w:r w:rsidRPr="00263CCA">
        <w:rPr>
          <w:rFonts w:asciiTheme="minorHAnsi" w:hAnsiTheme="minorHAnsi" w:cstheme="minorHAnsi"/>
          <w:b/>
          <w:bCs/>
        </w:rPr>
        <w:t>u</w:t>
      </w:r>
      <w:r w:rsidR="006F41CB" w:rsidRPr="00263CCA">
        <w:rPr>
          <w:rFonts w:asciiTheme="minorHAnsi" w:hAnsiTheme="minorHAnsi" w:cstheme="minorHAnsi"/>
          <w:b/>
          <w:bCs/>
        </w:rPr>
        <w:t xml:space="preserve">platnením Digitálneho príspevku </w:t>
      </w:r>
      <w:r w:rsidR="006F41CB" w:rsidRPr="00263CCA">
        <w:rPr>
          <w:rFonts w:asciiTheme="minorHAnsi" w:hAnsiTheme="minorHAnsi" w:cstheme="minorHAnsi"/>
        </w:rPr>
        <w:t>sa rozumie uplatnenie Digitálneho príspevku u </w:t>
      </w:r>
      <w:r w:rsidR="009E511C" w:rsidRPr="00263CCA">
        <w:rPr>
          <w:rFonts w:asciiTheme="minorHAnsi" w:hAnsiTheme="minorHAnsi" w:cstheme="minorHAnsi"/>
        </w:rPr>
        <w:t>p</w:t>
      </w:r>
      <w:r w:rsidR="006F41CB" w:rsidRPr="00263CCA">
        <w:rPr>
          <w:rFonts w:asciiTheme="minorHAnsi" w:hAnsiTheme="minorHAnsi" w:cstheme="minorHAnsi"/>
        </w:rPr>
        <w:t>redajcov, ktorí sú zmluvnými partnermi Digitálnej koalície, ktoré</w:t>
      </w:r>
      <w:r w:rsidR="000130DA" w:rsidRPr="00263CCA">
        <w:rPr>
          <w:rFonts w:asciiTheme="minorHAnsi" w:hAnsiTheme="minorHAnsi" w:cstheme="minorHAnsi"/>
        </w:rPr>
        <w:t>ho výsledkom je predaj a</w:t>
      </w:r>
      <w:r w:rsidR="00BB1308" w:rsidRPr="00263CCA">
        <w:rPr>
          <w:rFonts w:asciiTheme="minorHAnsi" w:hAnsiTheme="minorHAnsi" w:cstheme="minorHAnsi"/>
        </w:rPr>
        <w:t> </w:t>
      </w:r>
      <w:r w:rsidR="000130DA" w:rsidRPr="00263CCA">
        <w:rPr>
          <w:rFonts w:asciiTheme="minorHAnsi" w:hAnsiTheme="minorHAnsi" w:cstheme="minorHAnsi"/>
        </w:rPr>
        <w:t>odovzdanie</w:t>
      </w:r>
      <w:r w:rsidR="00BB1308" w:rsidRPr="00263CCA">
        <w:rPr>
          <w:rFonts w:asciiTheme="minorHAnsi" w:hAnsiTheme="minorHAnsi" w:cstheme="minorHAnsi"/>
        </w:rPr>
        <w:t xml:space="preserve"> digitálneho</w:t>
      </w:r>
      <w:r w:rsidR="000130DA" w:rsidRPr="00263CCA">
        <w:rPr>
          <w:rFonts w:asciiTheme="minorHAnsi" w:hAnsiTheme="minorHAnsi" w:cstheme="minorHAnsi"/>
        </w:rPr>
        <w:t xml:space="preserve"> </w:t>
      </w:r>
      <w:r w:rsidR="00BB1308" w:rsidRPr="00263CCA">
        <w:rPr>
          <w:rFonts w:asciiTheme="minorHAnsi" w:hAnsiTheme="minorHAnsi" w:cstheme="minorHAnsi"/>
        </w:rPr>
        <w:t>z</w:t>
      </w:r>
      <w:r w:rsidR="000130DA" w:rsidRPr="00263CCA">
        <w:rPr>
          <w:rFonts w:asciiTheme="minorHAnsi" w:hAnsiTheme="minorHAnsi" w:cstheme="minorHAnsi"/>
        </w:rPr>
        <w:t xml:space="preserve">ariadenia Žiakovi. </w:t>
      </w:r>
    </w:p>
    <w:p w14:paraId="5B6BA0E8" w14:textId="0599FE8C" w:rsidR="00D03D91" w:rsidRPr="00263CCA" w:rsidRDefault="00180271" w:rsidP="00D03D91">
      <w:pPr>
        <w:pStyle w:val="Odsekzoznamu"/>
        <w:numPr>
          <w:ilvl w:val="1"/>
          <w:numId w:val="5"/>
        </w:numPr>
        <w:ind w:left="1134" w:hanging="567"/>
        <w:contextualSpacing w:val="0"/>
        <w:rPr>
          <w:rFonts w:asciiTheme="minorHAnsi" w:hAnsiTheme="minorHAnsi" w:cstheme="minorHAnsi"/>
        </w:rPr>
      </w:pPr>
      <w:r w:rsidRPr="00263CCA">
        <w:rPr>
          <w:rFonts w:asciiTheme="minorHAnsi" w:hAnsiTheme="minorHAnsi" w:cstheme="minorHAnsi"/>
          <w:b/>
          <w:bCs/>
        </w:rPr>
        <w:t>z</w:t>
      </w:r>
      <w:r w:rsidR="00D671A5" w:rsidRPr="00263CCA">
        <w:rPr>
          <w:rFonts w:asciiTheme="minorHAnsi" w:hAnsiTheme="minorHAnsi" w:cstheme="minorHAnsi"/>
          <w:b/>
          <w:bCs/>
        </w:rPr>
        <w:t xml:space="preserve">ákonným zástupcom </w:t>
      </w:r>
      <w:r w:rsidR="00D671A5" w:rsidRPr="00263CCA">
        <w:rPr>
          <w:rFonts w:asciiTheme="minorHAnsi" w:hAnsiTheme="minorHAnsi" w:cstheme="minorHAnsi"/>
        </w:rPr>
        <w:t>maloletého dieťaťa môžu v zmysle platnej právnej úpravy byť rodičia, poručníci, opatrovníci (aj kolízny či majetkový opatrovník) a prípadne aj náhradný rodič alebo pestún.</w:t>
      </w:r>
    </w:p>
    <w:p w14:paraId="49F5390F" w14:textId="6673D4AF" w:rsidR="002A19C5" w:rsidRPr="00263CCA" w:rsidRDefault="002A19C5" w:rsidP="007D13F9">
      <w:pPr>
        <w:pStyle w:val="Nadpis2"/>
      </w:pPr>
      <w:r w:rsidRPr="00263CCA">
        <w:t>Článok 3</w:t>
      </w:r>
      <w:r w:rsidRPr="00263CCA">
        <w:br/>
        <w:t>Úvodné vyhlásenia Strán</w:t>
      </w:r>
    </w:p>
    <w:p w14:paraId="4D4B882F" w14:textId="131C2E87" w:rsidR="00A33856" w:rsidRPr="00263CCA" w:rsidRDefault="00A33856" w:rsidP="00A33856">
      <w:pPr>
        <w:pStyle w:val="Odsekzoznamu"/>
        <w:numPr>
          <w:ilvl w:val="0"/>
          <w:numId w:val="6"/>
        </w:numPr>
        <w:spacing w:after="120"/>
        <w:ind w:left="567" w:hanging="567"/>
        <w:contextualSpacing w:val="0"/>
        <w:rPr>
          <w:rFonts w:asciiTheme="minorHAnsi" w:hAnsiTheme="minorHAnsi" w:cstheme="minorHAnsi"/>
        </w:rPr>
      </w:pPr>
      <w:r w:rsidRPr="00263CCA">
        <w:rPr>
          <w:rFonts w:asciiTheme="minorHAnsi" w:hAnsiTheme="minorHAnsi" w:cstheme="minorHAnsi"/>
        </w:rPr>
        <w:t>Každá zo Strán vyhlasuje a zaručuje druhej Strane, že:</w:t>
      </w:r>
    </w:p>
    <w:p w14:paraId="3B31A532" w14:textId="05FD19B0" w:rsidR="00A33856" w:rsidRPr="00263CCA" w:rsidRDefault="00A33856" w:rsidP="00A33856">
      <w:pPr>
        <w:pStyle w:val="Odsekzoznamu"/>
        <w:numPr>
          <w:ilvl w:val="1"/>
          <w:numId w:val="6"/>
        </w:numPr>
        <w:spacing w:after="120"/>
        <w:ind w:left="1134" w:hanging="567"/>
        <w:contextualSpacing w:val="0"/>
        <w:rPr>
          <w:rFonts w:asciiTheme="minorHAnsi" w:hAnsiTheme="minorHAnsi" w:cstheme="minorHAnsi"/>
        </w:rPr>
      </w:pPr>
      <w:r w:rsidRPr="00263CCA">
        <w:rPr>
          <w:rFonts w:asciiTheme="minorHAnsi" w:hAnsiTheme="minorHAnsi" w:cstheme="minorHAnsi"/>
        </w:rPr>
        <w:t>je oprávnená na uzavretie Zmluvy a v jej mene konajúce osoby sú oprávnené Zmluvu podpísať;</w:t>
      </w:r>
    </w:p>
    <w:p w14:paraId="59CF3633" w14:textId="45E927C4" w:rsidR="00A33856" w:rsidRPr="00263CCA" w:rsidRDefault="00A33856" w:rsidP="00A33856">
      <w:pPr>
        <w:pStyle w:val="Odsekzoznamu"/>
        <w:numPr>
          <w:ilvl w:val="1"/>
          <w:numId w:val="6"/>
        </w:numPr>
        <w:spacing w:after="120"/>
        <w:ind w:left="1134" w:hanging="567"/>
        <w:contextualSpacing w:val="0"/>
        <w:rPr>
          <w:rFonts w:asciiTheme="minorHAnsi" w:hAnsiTheme="minorHAnsi" w:cstheme="minorHAnsi"/>
        </w:rPr>
      </w:pPr>
      <w:r w:rsidRPr="00263CCA">
        <w:rPr>
          <w:rFonts w:asciiTheme="minorHAnsi" w:hAnsiTheme="minorHAnsi" w:cstheme="minorHAnsi"/>
        </w:rPr>
        <w:t>uzavretie a plnenie Zmluvy nie je porušením žiadnej inej zmluvy, ktorej je zmluvnou stranou a neporušuje žiadny právny predpis alebo rozhodnutie verejného orgánu, ktoré je pre príslušnú Stranu záväzné alebo sa na ňu akýmkoľvek spôsobom vzťahuje;</w:t>
      </w:r>
    </w:p>
    <w:p w14:paraId="6B02D2BD" w14:textId="1EEC1586" w:rsidR="00353A45" w:rsidRDefault="00A33856" w:rsidP="002545E9">
      <w:pPr>
        <w:pStyle w:val="Odsekzoznamu"/>
        <w:numPr>
          <w:ilvl w:val="1"/>
          <w:numId w:val="6"/>
        </w:numPr>
        <w:spacing w:after="120"/>
        <w:ind w:left="1134" w:hanging="567"/>
        <w:contextualSpacing w:val="0"/>
        <w:rPr>
          <w:rFonts w:asciiTheme="minorHAnsi" w:hAnsiTheme="minorHAnsi" w:cstheme="minorHAnsi"/>
        </w:rPr>
      </w:pPr>
      <w:r w:rsidRPr="00263CCA">
        <w:rPr>
          <w:rFonts w:asciiTheme="minorHAnsi" w:hAnsiTheme="minorHAnsi" w:cstheme="minorHAnsi"/>
        </w:rPr>
        <w:t xml:space="preserve">má všetky potrebné profesionálne skúsenosti, odborné znalosti a zdroje potrebné na plnenie Zmluvy a jej finančná situácia umožňuje v dobrej viere prevziať záväzky uvedené v Zmluve. </w:t>
      </w:r>
    </w:p>
    <w:p w14:paraId="620275E4" w14:textId="50F31A4B" w:rsidR="007278A2" w:rsidRPr="00263CCA" w:rsidRDefault="007278A2" w:rsidP="005D3212">
      <w:pPr>
        <w:pStyle w:val="Odsekzoznamu"/>
        <w:numPr>
          <w:ilvl w:val="0"/>
          <w:numId w:val="6"/>
        </w:numPr>
        <w:spacing w:after="120"/>
        <w:ind w:left="567" w:hanging="567"/>
        <w:contextualSpacing w:val="0"/>
        <w:rPr>
          <w:rFonts w:asciiTheme="minorHAnsi" w:hAnsiTheme="minorHAnsi" w:cstheme="minorHAnsi"/>
        </w:rPr>
      </w:pPr>
      <w:r>
        <w:rPr>
          <w:rFonts w:asciiTheme="minorHAnsi" w:hAnsiTheme="minorHAnsi" w:cstheme="minorHAnsi"/>
        </w:rPr>
        <w:t>Zriaďovateľ vyhlasuje a zaručuje Digitálnej koalícii, že zabezpečí plnenie povinnosti vyplývajúcich zo Zmluvy pracovníkmi komunitného centra</w:t>
      </w:r>
      <w:r w:rsidR="005D3212">
        <w:rPr>
          <w:rFonts w:asciiTheme="minorHAnsi" w:hAnsiTheme="minorHAnsi" w:cstheme="minorHAnsi"/>
        </w:rPr>
        <w:t>.</w:t>
      </w:r>
    </w:p>
    <w:p w14:paraId="7364ABF0" w14:textId="7DF12BF3" w:rsidR="00551DE2" w:rsidRPr="00263CCA" w:rsidRDefault="000D1B18" w:rsidP="00894FCB">
      <w:pPr>
        <w:pStyle w:val="Nadpis1"/>
      </w:pPr>
      <w:r w:rsidRPr="00263CCA">
        <w:lastRenderedPageBreak/>
        <w:t>Druhá časť</w:t>
      </w:r>
      <w:r w:rsidRPr="00263CCA">
        <w:br/>
        <w:t>Podstatné náležitosti zmluvy</w:t>
      </w:r>
    </w:p>
    <w:p w14:paraId="283008E2" w14:textId="120E7F2C" w:rsidR="000D1B18" w:rsidRPr="00263CCA" w:rsidRDefault="000D1B18" w:rsidP="007D13F9">
      <w:pPr>
        <w:pStyle w:val="Nadpis2"/>
      </w:pPr>
      <w:r w:rsidRPr="00263CCA">
        <w:t>Článok 4</w:t>
      </w:r>
      <w:r w:rsidRPr="00263CCA">
        <w:br/>
        <w:t>Predmet a účel Zmluvy</w:t>
      </w:r>
    </w:p>
    <w:p w14:paraId="51317341" w14:textId="4ABBECDC" w:rsidR="000D1B18" w:rsidRPr="009A0196" w:rsidRDefault="006B0292" w:rsidP="009B3403">
      <w:pPr>
        <w:pStyle w:val="Odsekzoznamu"/>
        <w:numPr>
          <w:ilvl w:val="0"/>
          <w:numId w:val="7"/>
        </w:numPr>
        <w:ind w:left="567" w:hanging="567"/>
        <w:contextualSpacing w:val="0"/>
        <w:rPr>
          <w:rFonts w:asciiTheme="minorHAnsi" w:hAnsiTheme="minorHAnsi" w:cstheme="minorHAnsi"/>
        </w:rPr>
      </w:pPr>
      <w:r w:rsidRPr="009A0196">
        <w:rPr>
          <w:rFonts w:asciiTheme="minorHAnsi" w:hAnsiTheme="minorHAnsi" w:cstheme="minorHAnsi"/>
        </w:rPr>
        <w:t>Predmetom Zmluvy je dohoda Strán o podmienkach a spôsobe vzájomnej spoluprá</w:t>
      </w:r>
      <w:r w:rsidR="00711163" w:rsidRPr="009A0196">
        <w:rPr>
          <w:rFonts w:asciiTheme="minorHAnsi" w:hAnsiTheme="minorHAnsi" w:cstheme="minorHAnsi"/>
        </w:rPr>
        <w:t xml:space="preserve">ce </w:t>
      </w:r>
      <w:r w:rsidR="00AD2804" w:rsidRPr="009A0196">
        <w:rPr>
          <w:rFonts w:asciiTheme="minorHAnsi" w:hAnsiTheme="minorHAnsi" w:cstheme="minorHAnsi"/>
        </w:rPr>
        <w:t>Zriaďovateľa komunitné</w:t>
      </w:r>
      <w:r w:rsidR="008A55B1" w:rsidRPr="009A0196">
        <w:rPr>
          <w:rFonts w:asciiTheme="minorHAnsi" w:hAnsiTheme="minorHAnsi" w:cstheme="minorHAnsi"/>
        </w:rPr>
        <w:t>ho</w:t>
      </w:r>
      <w:r w:rsidR="00AD2804" w:rsidRPr="009A0196">
        <w:rPr>
          <w:rFonts w:asciiTheme="minorHAnsi" w:hAnsiTheme="minorHAnsi" w:cstheme="minorHAnsi"/>
        </w:rPr>
        <w:t xml:space="preserve"> centra a </w:t>
      </w:r>
      <w:r w:rsidR="00A86998" w:rsidRPr="009A0196">
        <w:rPr>
          <w:rFonts w:asciiTheme="minorHAnsi" w:hAnsiTheme="minorHAnsi" w:cstheme="minorHAnsi"/>
        </w:rPr>
        <w:t>Digitálne</w:t>
      </w:r>
      <w:r w:rsidR="00AD2804" w:rsidRPr="009A0196">
        <w:rPr>
          <w:rFonts w:asciiTheme="minorHAnsi" w:hAnsiTheme="minorHAnsi" w:cstheme="minorHAnsi"/>
        </w:rPr>
        <w:t>j koalíci</w:t>
      </w:r>
      <w:r w:rsidR="004E6AEF" w:rsidRPr="009A0196">
        <w:rPr>
          <w:rFonts w:asciiTheme="minorHAnsi" w:hAnsiTheme="minorHAnsi" w:cstheme="minorHAnsi"/>
        </w:rPr>
        <w:t>e</w:t>
      </w:r>
      <w:r w:rsidR="00224465" w:rsidRPr="009A0196">
        <w:rPr>
          <w:rFonts w:asciiTheme="minorHAnsi" w:hAnsiTheme="minorHAnsi" w:cstheme="minorHAnsi"/>
        </w:rPr>
        <w:t xml:space="preserve"> pri </w:t>
      </w:r>
      <w:r w:rsidR="00EA243E" w:rsidRPr="009A0196">
        <w:rPr>
          <w:rFonts w:asciiTheme="minorHAnsi" w:hAnsiTheme="minorHAnsi" w:cstheme="minorHAnsi"/>
        </w:rPr>
        <w:t>realizácii aktivít projektu Digitálny žiak</w:t>
      </w:r>
      <w:r w:rsidR="00C9326D" w:rsidRPr="009A0196">
        <w:rPr>
          <w:rFonts w:asciiTheme="minorHAnsi" w:hAnsiTheme="minorHAnsi" w:cstheme="minorHAnsi"/>
        </w:rPr>
        <w:t>.</w:t>
      </w:r>
    </w:p>
    <w:p w14:paraId="5395F88D" w14:textId="000589C7" w:rsidR="001E31A0" w:rsidRPr="009A0196" w:rsidRDefault="001709F3" w:rsidP="009A0196">
      <w:pPr>
        <w:pStyle w:val="Odsekzoznamu"/>
        <w:numPr>
          <w:ilvl w:val="0"/>
          <w:numId w:val="7"/>
        </w:numPr>
        <w:ind w:left="567" w:hanging="567"/>
        <w:contextualSpacing w:val="0"/>
        <w:rPr>
          <w:rFonts w:asciiTheme="minorHAnsi" w:hAnsiTheme="minorHAnsi" w:cstheme="minorHAnsi"/>
        </w:rPr>
      </w:pPr>
      <w:r w:rsidRPr="009A0196">
        <w:rPr>
          <w:rFonts w:asciiTheme="minorHAnsi" w:hAnsiTheme="minorHAnsi" w:cstheme="minorHAnsi"/>
        </w:rPr>
        <w:t xml:space="preserve">Účelom Zmluvy </w:t>
      </w:r>
      <w:r w:rsidR="00711163" w:rsidRPr="009A0196">
        <w:rPr>
          <w:rFonts w:asciiTheme="minorHAnsi" w:hAnsiTheme="minorHAnsi" w:cstheme="minorHAnsi"/>
        </w:rPr>
        <w:t xml:space="preserve">je </w:t>
      </w:r>
      <w:r w:rsidR="00E13C2E" w:rsidRPr="009A0196">
        <w:rPr>
          <w:rFonts w:asciiTheme="minorHAnsi" w:hAnsiTheme="minorHAnsi" w:cstheme="minorHAnsi"/>
        </w:rPr>
        <w:t>zabezpeč</w:t>
      </w:r>
      <w:r w:rsidR="009A0196" w:rsidRPr="009A0196">
        <w:rPr>
          <w:rFonts w:asciiTheme="minorHAnsi" w:hAnsiTheme="minorHAnsi" w:cstheme="minorHAnsi"/>
        </w:rPr>
        <w:t>iť pre Žiakov asistenciu pri užívaní Zariaden</w:t>
      </w:r>
      <w:r w:rsidR="005F0379">
        <w:rPr>
          <w:rFonts w:asciiTheme="minorHAnsi" w:hAnsiTheme="minorHAnsi" w:cstheme="minorHAnsi"/>
        </w:rPr>
        <w:t>í</w:t>
      </w:r>
      <w:r w:rsidR="009A0196" w:rsidRPr="009A0196">
        <w:rPr>
          <w:rFonts w:asciiTheme="minorHAnsi" w:hAnsiTheme="minorHAnsi" w:cstheme="minorHAnsi"/>
        </w:rPr>
        <w:t xml:space="preserve"> a pri rozvoji ich digitálnych zručností. </w:t>
      </w:r>
    </w:p>
    <w:p w14:paraId="3067051C" w14:textId="60D739DB" w:rsidR="001E31A0" w:rsidRPr="00263CCA" w:rsidRDefault="001E31A0" w:rsidP="007D13F9">
      <w:pPr>
        <w:pStyle w:val="Nadpis2"/>
      </w:pPr>
      <w:r w:rsidRPr="00592856">
        <w:t>Článok 5</w:t>
      </w:r>
      <w:r w:rsidRPr="00592856">
        <w:br/>
      </w:r>
      <w:r w:rsidR="003E0D3D" w:rsidRPr="00592856">
        <w:t>Základné povinnosti Strán</w:t>
      </w:r>
    </w:p>
    <w:p w14:paraId="3A56D6FA" w14:textId="507A7635" w:rsidR="00014395" w:rsidRPr="003C7CA5" w:rsidRDefault="00014395" w:rsidP="00093DCD">
      <w:pPr>
        <w:pStyle w:val="Odsekzoznamu"/>
        <w:numPr>
          <w:ilvl w:val="0"/>
          <w:numId w:val="25"/>
        </w:numPr>
        <w:ind w:left="567" w:hanging="567"/>
        <w:contextualSpacing w:val="0"/>
        <w:rPr>
          <w:rFonts w:asciiTheme="minorHAnsi" w:hAnsiTheme="minorHAnsi" w:cstheme="minorHAnsi"/>
        </w:rPr>
      </w:pPr>
      <w:r w:rsidRPr="003C7CA5">
        <w:rPr>
          <w:rFonts w:asciiTheme="minorHAnsi" w:hAnsiTheme="minorHAnsi" w:cstheme="minorHAnsi"/>
          <w:b/>
          <w:bCs/>
          <w:color w:val="363F93"/>
        </w:rPr>
        <w:t>[Linka telefonickej podpory]</w:t>
      </w:r>
      <w:r w:rsidRPr="003C7CA5">
        <w:rPr>
          <w:rFonts w:asciiTheme="minorHAnsi" w:hAnsiTheme="minorHAnsi" w:cstheme="minorHAnsi"/>
          <w:color w:val="363F93"/>
        </w:rPr>
        <w:t xml:space="preserve"> </w:t>
      </w:r>
      <w:r w:rsidRPr="003C7CA5">
        <w:rPr>
          <w:rFonts w:asciiTheme="minorHAnsi" w:hAnsiTheme="minorHAnsi" w:cstheme="minorHAnsi"/>
        </w:rPr>
        <w:t>Digitálna koalícia je počas celej doby trvania Zmluvy povinná</w:t>
      </w:r>
      <w:r w:rsidR="00D153A2" w:rsidRPr="003C7CA5">
        <w:rPr>
          <w:rFonts w:asciiTheme="minorHAnsi" w:hAnsiTheme="minorHAnsi" w:cstheme="minorHAnsi"/>
        </w:rPr>
        <w:t xml:space="preserve"> </w:t>
      </w:r>
      <w:r w:rsidRPr="003C7CA5">
        <w:rPr>
          <w:rFonts w:asciiTheme="minorHAnsi" w:hAnsiTheme="minorHAnsi" w:cstheme="minorHAnsi"/>
        </w:rPr>
        <w:t xml:space="preserve"> prevádzkovať služby telefonickej podpory prostredníctvom Linky telefonickej podpory, ktorá bude v prípade potreby poskytovať podporu aj </w:t>
      </w:r>
      <w:r w:rsidR="008A55B1">
        <w:rPr>
          <w:rFonts w:asciiTheme="minorHAnsi" w:hAnsiTheme="minorHAnsi" w:cstheme="minorHAnsi"/>
        </w:rPr>
        <w:t>Zriaďovateľovi komunitného centra</w:t>
      </w:r>
      <w:r w:rsidR="004019CA" w:rsidRPr="003C7CA5">
        <w:rPr>
          <w:rFonts w:asciiTheme="minorHAnsi" w:hAnsiTheme="minorHAnsi" w:cstheme="minorHAnsi"/>
        </w:rPr>
        <w:t xml:space="preserve"> </w:t>
      </w:r>
      <w:r w:rsidRPr="003C7CA5">
        <w:rPr>
          <w:rFonts w:asciiTheme="minorHAnsi" w:hAnsiTheme="minorHAnsi" w:cstheme="minorHAnsi"/>
        </w:rPr>
        <w:t>(resp. j</w:t>
      </w:r>
      <w:r w:rsidR="004019CA" w:rsidRPr="003C7CA5">
        <w:rPr>
          <w:rFonts w:asciiTheme="minorHAnsi" w:hAnsiTheme="minorHAnsi" w:cstheme="minorHAnsi"/>
        </w:rPr>
        <w:t xml:space="preserve">ej </w:t>
      </w:r>
      <w:r w:rsidR="00B940CB" w:rsidRPr="003C7CA5">
        <w:rPr>
          <w:rFonts w:asciiTheme="minorHAnsi" w:hAnsiTheme="minorHAnsi" w:cstheme="minorHAnsi"/>
        </w:rPr>
        <w:t>pracovníkom</w:t>
      </w:r>
      <w:r w:rsidRPr="003C7CA5">
        <w:rPr>
          <w:rFonts w:asciiTheme="minorHAnsi" w:hAnsiTheme="minorHAnsi" w:cstheme="minorHAnsi"/>
        </w:rPr>
        <w:t>).</w:t>
      </w:r>
    </w:p>
    <w:p w14:paraId="64689326" w14:textId="0527DAA3" w:rsidR="004019CA" w:rsidRPr="003C7CA5" w:rsidRDefault="004019CA" w:rsidP="00093DCD">
      <w:pPr>
        <w:pStyle w:val="Odsekzoznamu"/>
        <w:numPr>
          <w:ilvl w:val="0"/>
          <w:numId w:val="25"/>
        </w:numPr>
        <w:ind w:left="567" w:hanging="567"/>
        <w:contextualSpacing w:val="0"/>
        <w:rPr>
          <w:rFonts w:asciiTheme="minorHAnsi" w:hAnsiTheme="minorHAnsi" w:cstheme="minorHAnsi"/>
        </w:rPr>
      </w:pPr>
      <w:r w:rsidRPr="003C7CA5">
        <w:rPr>
          <w:rFonts w:asciiTheme="minorHAnsi" w:hAnsiTheme="minorHAnsi" w:cstheme="minorHAnsi"/>
          <w:b/>
          <w:bCs/>
          <w:color w:val="363F93"/>
        </w:rPr>
        <w:t>[Informačné materiály]</w:t>
      </w:r>
      <w:r w:rsidRPr="00093DCD">
        <w:rPr>
          <w:rFonts w:asciiTheme="minorHAnsi" w:hAnsiTheme="minorHAnsi" w:cstheme="minorHAnsi"/>
          <w:color w:val="363F93"/>
        </w:rPr>
        <w:t xml:space="preserve"> </w:t>
      </w:r>
      <w:r w:rsidRPr="003C7CA5">
        <w:rPr>
          <w:rFonts w:asciiTheme="minorHAnsi" w:hAnsiTheme="minorHAnsi" w:cstheme="minorHAnsi"/>
        </w:rPr>
        <w:t xml:space="preserve">Digitálna koalícia bezprostredne po uzavretí Zmluvy doručí </w:t>
      </w:r>
      <w:r w:rsidR="008A55B1">
        <w:rPr>
          <w:rFonts w:asciiTheme="minorHAnsi" w:hAnsiTheme="minorHAnsi" w:cstheme="minorHAnsi"/>
        </w:rPr>
        <w:t xml:space="preserve">Zriaďovateľovi </w:t>
      </w:r>
      <w:r w:rsidRPr="003C7CA5">
        <w:rPr>
          <w:rFonts w:asciiTheme="minorHAnsi" w:hAnsiTheme="minorHAnsi" w:cstheme="minorHAnsi"/>
        </w:rPr>
        <w:t xml:space="preserve">Informačné materiály o projekte Digitálny žiak a o Digitálnom príspevku a možnosti jeho uplatnenia; táto povinnosť neplatí, ak Digitálna koalícia doručila Informačné materiály </w:t>
      </w:r>
      <w:r w:rsidR="003712BE">
        <w:rPr>
          <w:rFonts w:asciiTheme="minorHAnsi" w:hAnsiTheme="minorHAnsi" w:cstheme="minorHAnsi"/>
        </w:rPr>
        <w:t xml:space="preserve">Zriaďovateľovi </w:t>
      </w:r>
      <w:r w:rsidRPr="003C7CA5">
        <w:rPr>
          <w:rFonts w:asciiTheme="minorHAnsi" w:hAnsiTheme="minorHAnsi" w:cstheme="minorHAnsi"/>
        </w:rPr>
        <w:t xml:space="preserve">už pred uzavretím Zmluvy. </w:t>
      </w:r>
    </w:p>
    <w:p w14:paraId="0920EADB" w14:textId="1BB96FCC" w:rsidR="003E0D3D" w:rsidRPr="003C7CA5" w:rsidRDefault="004019CA" w:rsidP="00093DCD">
      <w:pPr>
        <w:pStyle w:val="Odsekzoznamu"/>
        <w:numPr>
          <w:ilvl w:val="0"/>
          <w:numId w:val="25"/>
        </w:numPr>
        <w:ind w:left="567" w:hanging="567"/>
        <w:contextualSpacing w:val="0"/>
        <w:rPr>
          <w:rFonts w:asciiTheme="minorHAnsi" w:hAnsiTheme="minorHAnsi" w:cstheme="minorHAnsi"/>
        </w:rPr>
      </w:pPr>
      <w:r w:rsidRPr="003C7CA5">
        <w:rPr>
          <w:rFonts w:asciiTheme="minorHAnsi" w:hAnsiTheme="minorHAnsi" w:cstheme="minorHAnsi"/>
        </w:rPr>
        <w:t>Digitálna Koalícia môže Informačné materiály kedykoľvek doplniť či rozšíriť</w:t>
      </w:r>
      <w:r w:rsidR="005C7F80" w:rsidRPr="003C7CA5">
        <w:rPr>
          <w:rFonts w:asciiTheme="minorHAnsi" w:hAnsiTheme="minorHAnsi" w:cstheme="minorHAnsi"/>
        </w:rPr>
        <w:t xml:space="preserve">. Informačné materiály sú pre </w:t>
      </w:r>
      <w:r w:rsidR="00FC3977">
        <w:rPr>
          <w:rFonts w:asciiTheme="minorHAnsi" w:hAnsiTheme="minorHAnsi" w:cstheme="minorHAnsi"/>
        </w:rPr>
        <w:t xml:space="preserve">Zriaďovateľa </w:t>
      </w:r>
      <w:r w:rsidR="005C7F80" w:rsidRPr="003C7CA5">
        <w:rPr>
          <w:rFonts w:asciiTheme="minorHAnsi" w:hAnsiTheme="minorHAnsi" w:cstheme="minorHAnsi"/>
        </w:rPr>
        <w:t>záväzné a</w:t>
      </w:r>
      <w:r w:rsidR="00FC3977">
        <w:rPr>
          <w:rFonts w:asciiTheme="minorHAnsi" w:hAnsiTheme="minorHAnsi" w:cstheme="minorHAnsi"/>
        </w:rPr>
        <w:t xml:space="preserve"> Zriaďovateľ </w:t>
      </w:r>
      <w:r w:rsidRPr="003C7CA5">
        <w:rPr>
          <w:rFonts w:asciiTheme="minorHAnsi" w:hAnsiTheme="minorHAnsi" w:cstheme="minorHAnsi"/>
        </w:rPr>
        <w:t>je pri Informovaní Žiakov povinn</w:t>
      </w:r>
      <w:r w:rsidR="00F53F59">
        <w:rPr>
          <w:rFonts w:asciiTheme="minorHAnsi" w:hAnsiTheme="minorHAnsi" w:cstheme="minorHAnsi"/>
        </w:rPr>
        <w:t>ý</w:t>
      </w:r>
      <w:r w:rsidRPr="003C7CA5">
        <w:rPr>
          <w:rFonts w:asciiTheme="minorHAnsi" w:hAnsiTheme="minorHAnsi" w:cstheme="minorHAnsi"/>
        </w:rPr>
        <w:t xml:space="preserve"> postupovať vždy podľa poslednej verzie Informačných materiálov, ktorú má k</w:t>
      </w:r>
      <w:r w:rsidR="006B2873" w:rsidRPr="003C7CA5">
        <w:rPr>
          <w:rFonts w:asciiTheme="minorHAnsi" w:hAnsiTheme="minorHAnsi" w:cstheme="minorHAnsi"/>
        </w:rPr>
        <w:t> </w:t>
      </w:r>
      <w:r w:rsidRPr="003C7CA5">
        <w:rPr>
          <w:rFonts w:asciiTheme="minorHAnsi" w:hAnsiTheme="minorHAnsi" w:cstheme="minorHAnsi"/>
        </w:rPr>
        <w:t>dispozícii</w:t>
      </w:r>
      <w:r w:rsidR="006B2873" w:rsidRPr="003C7CA5">
        <w:rPr>
          <w:rFonts w:asciiTheme="minorHAnsi" w:hAnsiTheme="minorHAnsi" w:cstheme="minorHAnsi"/>
        </w:rPr>
        <w:t xml:space="preserve">. </w:t>
      </w:r>
    </w:p>
    <w:p w14:paraId="09FFDC80" w14:textId="19B8C62D" w:rsidR="006B2873" w:rsidRPr="003C7CA5" w:rsidRDefault="006B2873" w:rsidP="00093DCD">
      <w:pPr>
        <w:pStyle w:val="Odsekzoznamu"/>
        <w:numPr>
          <w:ilvl w:val="0"/>
          <w:numId w:val="25"/>
        </w:numPr>
        <w:ind w:left="567" w:hanging="567"/>
        <w:contextualSpacing w:val="0"/>
        <w:rPr>
          <w:rFonts w:asciiTheme="minorHAnsi" w:hAnsiTheme="minorHAnsi" w:cstheme="minorHAnsi"/>
        </w:rPr>
      </w:pPr>
      <w:r w:rsidRPr="003C7CA5">
        <w:rPr>
          <w:rFonts w:asciiTheme="minorHAnsi" w:hAnsiTheme="minorHAnsi" w:cstheme="minorHAnsi"/>
          <w:b/>
          <w:bCs/>
          <w:color w:val="363F93"/>
        </w:rPr>
        <w:t>[</w:t>
      </w:r>
      <w:r w:rsidR="004F0C67" w:rsidRPr="003C7CA5">
        <w:rPr>
          <w:rFonts w:asciiTheme="minorHAnsi" w:hAnsiTheme="minorHAnsi" w:cstheme="minorHAnsi"/>
          <w:b/>
          <w:bCs/>
          <w:color w:val="363F93"/>
        </w:rPr>
        <w:t>Poskytovanie súčinnosti</w:t>
      </w:r>
      <w:r w:rsidRPr="003C7CA5">
        <w:rPr>
          <w:rFonts w:asciiTheme="minorHAnsi" w:hAnsiTheme="minorHAnsi" w:cstheme="minorHAnsi"/>
          <w:b/>
          <w:bCs/>
          <w:color w:val="363F93"/>
        </w:rPr>
        <w:t>]</w:t>
      </w:r>
      <w:r w:rsidRPr="00093DCD">
        <w:rPr>
          <w:rFonts w:asciiTheme="minorHAnsi" w:hAnsiTheme="minorHAnsi" w:cstheme="minorHAnsi"/>
          <w:color w:val="363F93"/>
        </w:rPr>
        <w:t xml:space="preserve"> </w:t>
      </w:r>
      <w:r w:rsidR="00FC3977">
        <w:rPr>
          <w:rFonts w:asciiTheme="minorHAnsi" w:hAnsiTheme="minorHAnsi" w:cstheme="minorHAnsi"/>
        </w:rPr>
        <w:t xml:space="preserve">Zriaďovateľ </w:t>
      </w:r>
      <w:r w:rsidRPr="003C7CA5">
        <w:rPr>
          <w:rFonts w:asciiTheme="minorHAnsi" w:hAnsiTheme="minorHAnsi" w:cstheme="minorHAnsi"/>
        </w:rPr>
        <w:t xml:space="preserve">je </w:t>
      </w:r>
      <w:r w:rsidR="00ED5EF9" w:rsidRPr="003C7CA5">
        <w:rPr>
          <w:rFonts w:asciiTheme="minorHAnsi" w:hAnsiTheme="minorHAnsi" w:cstheme="minorHAnsi"/>
        </w:rPr>
        <w:t>povinn</w:t>
      </w:r>
      <w:r w:rsidR="00DC1B7E">
        <w:rPr>
          <w:rFonts w:asciiTheme="minorHAnsi" w:hAnsiTheme="minorHAnsi" w:cstheme="minorHAnsi"/>
        </w:rPr>
        <w:t>ý</w:t>
      </w:r>
      <w:r w:rsidR="00ED5EF9" w:rsidRPr="003C7CA5">
        <w:rPr>
          <w:rFonts w:asciiTheme="minorHAnsi" w:hAnsiTheme="minorHAnsi" w:cstheme="minorHAnsi"/>
        </w:rPr>
        <w:t xml:space="preserve"> </w:t>
      </w:r>
      <w:r w:rsidR="00462111">
        <w:rPr>
          <w:rFonts w:asciiTheme="minorHAnsi" w:hAnsiTheme="minorHAnsi" w:cstheme="minorHAnsi"/>
        </w:rPr>
        <w:t xml:space="preserve">v súvislosti s plnením Zmluvy </w:t>
      </w:r>
      <w:r w:rsidR="000408B9">
        <w:rPr>
          <w:rFonts w:asciiTheme="minorHAnsi" w:hAnsiTheme="minorHAnsi" w:cstheme="minorHAnsi"/>
        </w:rPr>
        <w:t>poskytovať</w:t>
      </w:r>
      <w:r w:rsidR="00DC1B7E">
        <w:rPr>
          <w:rFonts w:asciiTheme="minorHAnsi" w:hAnsiTheme="minorHAnsi" w:cstheme="minorHAnsi"/>
        </w:rPr>
        <w:t xml:space="preserve"> </w:t>
      </w:r>
      <w:r w:rsidR="00ED5EF9" w:rsidRPr="003C7CA5">
        <w:rPr>
          <w:rFonts w:asciiTheme="minorHAnsi" w:hAnsiTheme="minorHAnsi" w:cstheme="minorHAnsi"/>
        </w:rPr>
        <w:t xml:space="preserve">Digitálnej koalícii súčinnosť, ak </w:t>
      </w:r>
      <w:r w:rsidR="00165BD3">
        <w:rPr>
          <w:rFonts w:asciiTheme="minorHAnsi" w:hAnsiTheme="minorHAnsi" w:cstheme="minorHAnsi"/>
        </w:rPr>
        <w:t>ho</w:t>
      </w:r>
      <w:r w:rsidR="00ED5EF9" w:rsidRPr="003C7CA5">
        <w:rPr>
          <w:rFonts w:asciiTheme="minorHAnsi" w:hAnsiTheme="minorHAnsi" w:cstheme="minorHAnsi"/>
        </w:rPr>
        <w:t> </w:t>
      </w:r>
      <w:r w:rsidR="005F0379">
        <w:rPr>
          <w:rFonts w:asciiTheme="minorHAnsi" w:hAnsiTheme="minorHAnsi" w:cstheme="minorHAnsi"/>
        </w:rPr>
        <w:t xml:space="preserve">o </w:t>
      </w:r>
      <w:r w:rsidR="00ED5EF9" w:rsidRPr="003C7CA5">
        <w:rPr>
          <w:rFonts w:asciiTheme="minorHAnsi" w:hAnsiTheme="minorHAnsi" w:cstheme="minorHAnsi"/>
        </w:rPr>
        <w:t>to požiada a je tiež povinn</w:t>
      </w:r>
      <w:r w:rsidR="00116E2A">
        <w:rPr>
          <w:rFonts w:asciiTheme="minorHAnsi" w:hAnsiTheme="minorHAnsi" w:cstheme="minorHAnsi"/>
        </w:rPr>
        <w:t xml:space="preserve">ý </w:t>
      </w:r>
      <w:r w:rsidR="00ED5EF9" w:rsidRPr="003C7CA5">
        <w:rPr>
          <w:rFonts w:asciiTheme="minorHAnsi" w:hAnsiTheme="minorHAnsi" w:cstheme="minorHAnsi"/>
        </w:rPr>
        <w:t>postupovať podľa pokynov Digitálnej koalície.</w:t>
      </w:r>
    </w:p>
    <w:p w14:paraId="00427338" w14:textId="05AFEA9D" w:rsidR="00D70FD8" w:rsidRDefault="00D70FD8" w:rsidP="00093DCD">
      <w:pPr>
        <w:pStyle w:val="Odsekzoznamu"/>
        <w:numPr>
          <w:ilvl w:val="0"/>
          <w:numId w:val="25"/>
        </w:numPr>
        <w:ind w:left="567" w:hanging="567"/>
        <w:contextualSpacing w:val="0"/>
        <w:rPr>
          <w:rFonts w:asciiTheme="minorHAnsi" w:hAnsiTheme="minorHAnsi" w:cstheme="minorHAnsi"/>
        </w:rPr>
      </w:pPr>
      <w:r w:rsidRPr="003C7CA5">
        <w:rPr>
          <w:rFonts w:asciiTheme="minorHAnsi" w:hAnsiTheme="minorHAnsi" w:cstheme="minorHAnsi"/>
          <w:b/>
          <w:bCs/>
          <w:color w:val="363F93"/>
        </w:rPr>
        <w:t>[Zverejnenie zmluvy]</w:t>
      </w:r>
      <w:r w:rsidRPr="00093DCD">
        <w:rPr>
          <w:rFonts w:asciiTheme="minorHAnsi" w:hAnsiTheme="minorHAnsi" w:cstheme="minorHAnsi"/>
          <w:color w:val="363F93"/>
        </w:rPr>
        <w:t xml:space="preserve"> </w:t>
      </w:r>
      <w:r w:rsidR="00FC3977">
        <w:rPr>
          <w:rFonts w:asciiTheme="minorHAnsi" w:hAnsiTheme="minorHAnsi" w:cstheme="minorHAnsi"/>
        </w:rPr>
        <w:t xml:space="preserve">Zriaďovateľ </w:t>
      </w:r>
      <w:r w:rsidR="004C3AAA" w:rsidRPr="003C7CA5">
        <w:rPr>
          <w:rFonts w:asciiTheme="minorHAnsi" w:hAnsiTheme="minorHAnsi" w:cstheme="minorHAnsi"/>
        </w:rPr>
        <w:t>je povinn</w:t>
      </w:r>
      <w:r w:rsidR="00FC3977">
        <w:rPr>
          <w:rFonts w:asciiTheme="minorHAnsi" w:hAnsiTheme="minorHAnsi" w:cstheme="minorHAnsi"/>
        </w:rPr>
        <w:t>ý</w:t>
      </w:r>
      <w:r w:rsidR="00924D5F" w:rsidRPr="003C7CA5">
        <w:rPr>
          <w:rFonts w:asciiTheme="minorHAnsi" w:hAnsiTheme="minorHAnsi" w:cstheme="minorHAnsi"/>
        </w:rPr>
        <w:t xml:space="preserve"> </w:t>
      </w:r>
      <w:r w:rsidR="00924D5F" w:rsidRPr="00093DCD">
        <w:rPr>
          <w:rFonts w:asciiTheme="minorHAnsi" w:hAnsiTheme="minorHAnsi" w:cstheme="minorHAnsi"/>
        </w:rPr>
        <w:t xml:space="preserve">bezodkladne </w:t>
      </w:r>
      <w:r w:rsidR="00924D5F" w:rsidRPr="003C7CA5">
        <w:rPr>
          <w:rFonts w:asciiTheme="minorHAnsi" w:hAnsiTheme="minorHAnsi" w:cstheme="minorHAnsi"/>
        </w:rPr>
        <w:t>po podpise Zmluvy oboma Stranami</w:t>
      </w:r>
      <w:r w:rsidR="001C4BE7" w:rsidRPr="003C7CA5">
        <w:rPr>
          <w:rFonts w:asciiTheme="minorHAnsi" w:hAnsiTheme="minorHAnsi" w:cstheme="minorHAnsi"/>
        </w:rPr>
        <w:t xml:space="preserve"> zabezpečiť jej anonymizáciu a zverejnenie Zmluvy </w:t>
      </w:r>
      <w:r w:rsidR="00A6437E" w:rsidRPr="003C7CA5">
        <w:rPr>
          <w:rFonts w:asciiTheme="minorHAnsi" w:hAnsiTheme="minorHAnsi" w:cstheme="minorHAnsi"/>
        </w:rPr>
        <w:t xml:space="preserve">v Centrálnom registri Zmlúv Úradu vlády Slovenskej republiky. </w:t>
      </w:r>
      <w:r w:rsidR="007D13F9" w:rsidRPr="003C7CA5">
        <w:rPr>
          <w:rFonts w:asciiTheme="minorHAnsi" w:hAnsiTheme="minorHAnsi" w:cstheme="minorHAnsi"/>
        </w:rPr>
        <w:t xml:space="preserve">Zverejnenie Zmluvy v Centrálnom registri Zmlúv Úradu vlády Slovenskej republiky je </w:t>
      </w:r>
      <w:r w:rsidR="00FC3977">
        <w:rPr>
          <w:rFonts w:asciiTheme="minorHAnsi" w:hAnsiTheme="minorHAnsi" w:cstheme="minorHAnsi"/>
        </w:rPr>
        <w:t xml:space="preserve">Zriaďovateľ </w:t>
      </w:r>
      <w:r w:rsidR="007D13F9" w:rsidRPr="003C7CA5">
        <w:rPr>
          <w:rFonts w:asciiTheme="minorHAnsi" w:hAnsiTheme="minorHAnsi" w:cstheme="minorHAnsi"/>
        </w:rPr>
        <w:t>povinn</w:t>
      </w:r>
      <w:r w:rsidR="00FC3977">
        <w:rPr>
          <w:rFonts w:asciiTheme="minorHAnsi" w:hAnsiTheme="minorHAnsi" w:cstheme="minorHAnsi"/>
        </w:rPr>
        <w:t>ý</w:t>
      </w:r>
      <w:r w:rsidR="007D13F9" w:rsidRPr="003C7CA5">
        <w:rPr>
          <w:rFonts w:asciiTheme="minorHAnsi" w:hAnsiTheme="minorHAnsi" w:cstheme="minorHAnsi"/>
        </w:rPr>
        <w:t xml:space="preserve"> </w:t>
      </w:r>
      <w:r w:rsidR="007D13F9" w:rsidRPr="00093DCD">
        <w:rPr>
          <w:rFonts w:asciiTheme="minorHAnsi" w:hAnsiTheme="minorHAnsi" w:cstheme="minorHAnsi"/>
        </w:rPr>
        <w:t xml:space="preserve">bezodkladne </w:t>
      </w:r>
      <w:r w:rsidR="007D13F9" w:rsidRPr="003C7CA5">
        <w:rPr>
          <w:rFonts w:asciiTheme="minorHAnsi" w:hAnsiTheme="minorHAnsi" w:cstheme="minorHAnsi"/>
        </w:rPr>
        <w:t>oznámiť Digitálnej koalícii</w:t>
      </w:r>
      <w:r w:rsidR="00C90621" w:rsidRPr="003C7CA5">
        <w:rPr>
          <w:rFonts w:asciiTheme="minorHAnsi" w:hAnsiTheme="minorHAnsi" w:cstheme="minorHAnsi"/>
        </w:rPr>
        <w:t xml:space="preserve"> spolu s uvedením dňa jej zverejnenia a odkazu na zverejnené znenie Zmluvy</w:t>
      </w:r>
      <w:r w:rsidR="007D13F9" w:rsidRPr="003C7CA5">
        <w:rPr>
          <w:rFonts w:asciiTheme="minorHAnsi" w:hAnsiTheme="minorHAnsi" w:cstheme="minorHAnsi"/>
        </w:rPr>
        <w:t>.</w:t>
      </w:r>
    </w:p>
    <w:p w14:paraId="03316C1E" w14:textId="67818457" w:rsidR="00AC24F9" w:rsidRPr="00AC24F9" w:rsidRDefault="00D67D09" w:rsidP="00AC24F9">
      <w:pPr>
        <w:pStyle w:val="Nadpis2"/>
      </w:pPr>
      <w:bookmarkStart w:id="1" w:name="_Hlk134196065"/>
      <w:r w:rsidRPr="00263CCA">
        <w:t>Článok </w:t>
      </w:r>
      <w:bookmarkStart w:id="2" w:name="Čl_6"/>
      <w:r>
        <w:t>6</w:t>
      </w:r>
      <w:bookmarkEnd w:id="2"/>
      <w:r w:rsidRPr="00263CCA">
        <w:br/>
      </w:r>
      <w:r w:rsidR="00190AF6">
        <w:t>I</w:t>
      </w:r>
      <w:r w:rsidR="002901F8">
        <w:t xml:space="preserve">nformovanie </w:t>
      </w:r>
      <w:r w:rsidR="00190AF6">
        <w:t>Žiakov</w:t>
      </w:r>
    </w:p>
    <w:p w14:paraId="70FB5881" w14:textId="2FEBD1AE" w:rsidR="00AF2342" w:rsidRPr="00263CCA" w:rsidRDefault="00AF2342" w:rsidP="00AF2342">
      <w:pPr>
        <w:pStyle w:val="Odsekzoznamu"/>
        <w:numPr>
          <w:ilvl w:val="0"/>
          <w:numId w:val="26"/>
        </w:numPr>
        <w:spacing w:after="120"/>
        <w:ind w:left="567" w:hanging="567"/>
        <w:contextualSpacing w:val="0"/>
        <w:rPr>
          <w:rFonts w:asciiTheme="minorHAnsi" w:hAnsiTheme="minorHAnsi" w:cstheme="minorHAnsi"/>
          <w:color w:val="C00000"/>
        </w:rPr>
      </w:pPr>
      <w:bookmarkStart w:id="3" w:name="_Ref134198490"/>
      <w:r w:rsidRPr="00263CCA">
        <w:rPr>
          <w:rFonts w:asciiTheme="minorHAnsi" w:hAnsiTheme="minorHAnsi" w:cstheme="minorHAnsi"/>
        </w:rPr>
        <w:t>Cieľom Digitálneho príspevku je zlepšenie inklúzie a prístupu žiakov k digitálnym technológiám. Príjemcami Digitálneho príspevku preto budú žiaci, ktorí spĺňajú podmienky pre zaradenie do niektorej z Cieľových skupín, teda žiaci, ktorí:</w:t>
      </w:r>
      <w:bookmarkEnd w:id="3"/>
    </w:p>
    <w:p w14:paraId="757F3FE0" w14:textId="77777777" w:rsidR="00AF2342" w:rsidRPr="00263CCA" w:rsidRDefault="00AF2342" w:rsidP="00AF2342">
      <w:pPr>
        <w:pStyle w:val="Odsekzoznamu"/>
        <w:numPr>
          <w:ilvl w:val="1"/>
          <w:numId w:val="26"/>
        </w:numPr>
        <w:spacing w:after="120"/>
        <w:ind w:left="1134" w:hanging="567"/>
        <w:contextualSpacing w:val="0"/>
        <w:rPr>
          <w:rFonts w:asciiTheme="minorHAnsi" w:hAnsiTheme="minorHAnsi" w:cstheme="minorHAnsi"/>
          <w:color w:val="C00000"/>
        </w:rPr>
      </w:pPr>
      <w:r w:rsidRPr="00263CCA">
        <w:rPr>
          <w:rFonts w:asciiTheme="minorHAnsi" w:hAnsiTheme="minorHAnsi" w:cstheme="minorHAnsi"/>
        </w:rPr>
        <w:t>sú žiakmi prvého ročníka strednej školy v školskom roku 2022/2023</w:t>
      </w:r>
      <w:r>
        <w:rPr>
          <w:rFonts w:asciiTheme="minorHAnsi" w:hAnsiTheme="minorHAnsi" w:cstheme="minorHAnsi"/>
        </w:rPr>
        <w:t xml:space="preserve"> alebo žiakmi piateho ročníka v osemročnom vzdelávacom programe gymnázia</w:t>
      </w:r>
      <w:r w:rsidRPr="00263CCA">
        <w:rPr>
          <w:rFonts w:asciiTheme="minorHAnsi" w:hAnsiTheme="minorHAnsi" w:cstheme="minorHAnsi"/>
        </w:rPr>
        <w:t>;</w:t>
      </w:r>
    </w:p>
    <w:p w14:paraId="2DC26DAF" w14:textId="77777777" w:rsidR="00AF2342" w:rsidRPr="00263CCA" w:rsidRDefault="00AF2342" w:rsidP="00AF2342">
      <w:pPr>
        <w:pStyle w:val="Odsekzoznamu"/>
        <w:numPr>
          <w:ilvl w:val="1"/>
          <w:numId w:val="26"/>
        </w:numPr>
        <w:spacing w:after="120"/>
        <w:ind w:left="1134" w:hanging="567"/>
        <w:contextualSpacing w:val="0"/>
        <w:rPr>
          <w:rFonts w:asciiTheme="minorHAnsi" w:hAnsiTheme="minorHAnsi" w:cstheme="minorHAnsi"/>
          <w:color w:val="C00000"/>
        </w:rPr>
      </w:pPr>
      <w:r w:rsidRPr="00263CCA">
        <w:rPr>
          <w:rFonts w:asciiTheme="minorHAnsi" w:hAnsiTheme="minorHAnsi" w:cstheme="minorHAnsi"/>
        </w:rPr>
        <w:lastRenderedPageBreak/>
        <w:t>sú členmi domácností v hmotnej núdzi (teda ak príjem členov domácnosti nedosahuje sumu životného minima);</w:t>
      </w:r>
    </w:p>
    <w:p w14:paraId="16F6AF6A" w14:textId="77777777" w:rsidR="00AF2342" w:rsidRPr="00263CCA" w:rsidRDefault="00AF2342" w:rsidP="00AF2342">
      <w:pPr>
        <w:pStyle w:val="Odsekzoznamu"/>
        <w:numPr>
          <w:ilvl w:val="1"/>
          <w:numId w:val="26"/>
        </w:numPr>
        <w:spacing w:after="120"/>
        <w:ind w:left="1134" w:hanging="567"/>
        <w:contextualSpacing w:val="0"/>
        <w:rPr>
          <w:rFonts w:asciiTheme="minorHAnsi" w:hAnsiTheme="minorHAnsi" w:cstheme="minorHAnsi"/>
          <w:color w:val="C00000"/>
        </w:rPr>
      </w:pPr>
      <w:r w:rsidRPr="00263CCA">
        <w:rPr>
          <w:rFonts w:asciiTheme="minorHAnsi" w:hAnsiTheme="minorHAnsi" w:cstheme="minorHAnsi"/>
        </w:rPr>
        <w:t>sú členmi domácností, ktoré neprekračujú 60% medián príjmu;</w:t>
      </w:r>
    </w:p>
    <w:p w14:paraId="10B42B03" w14:textId="77777777" w:rsidR="00AF2342" w:rsidRPr="00263CCA" w:rsidRDefault="00AF2342" w:rsidP="00AF2342">
      <w:pPr>
        <w:pStyle w:val="Odsekzoznamu"/>
        <w:numPr>
          <w:ilvl w:val="1"/>
          <w:numId w:val="26"/>
        </w:numPr>
        <w:ind w:left="1134" w:hanging="567"/>
        <w:contextualSpacing w:val="0"/>
        <w:rPr>
          <w:rFonts w:asciiTheme="minorHAnsi" w:hAnsiTheme="minorHAnsi" w:cstheme="minorHAnsi"/>
          <w:color w:val="C00000"/>
        </w:rPr>
      </w:pPr>
      <w:r w:rsidRPr="00263CCA">
        <w:rPr>
          <w:rFonts w:asciiTheme="minorHAnsi" w:hAnsiTheme="minorHAnsi" w:cstheme="minorHAnsi"/>
        </w:rPr>
        <w:t>majú vyjadrenie poradenstva a prevencie o tom, že ich špeciálne výchovno</w:t>
      </w:r>
      <w:r w:rsidRPr="00263CCA">
        <w:rPr>
          <w:rFonts w:asciiTheme="minorHAnsi" w:hAnsiTheme="minorHAnsi" w:cstheme="minorHAnsi"/>
        </w:rPr>
        <w:noBreakHyphen/>
        <w:t>vzdelávacie potreby vyplývajú výlučne z ich vývinu v sociálne znevýhodnenom prostredí.</w:t>
      </w:r>
    </w:p>
    <w:p w14:paraId="63DB642D" w14:textId="6A243B25" w:rsidR="00AF2342" w:rsidRDefault="00AF2342" w:rsidP="00AF2342">
      <w:pPr>
        <w:pStyle w:val="Odsekzoznamu"/>
        <w:numPr>
          <w:ilvl w:val="0"/>
          <w:numId w:val="11"/>
        </w:numPr>
        <w:ind w:left="567" w:hanging="567"/>
        <w:contextualSpacing w:val="0"/>
        <w:rPr>
          <w:rFonts w:asciiTheme="minorHAnsi" w:hAnsiTheme="minorHAnsi" w:cstheme="minorHAnsi"/>
        </w:rPr>
      </w:pPr>
      <w:r w:rsidRPr="00263CCA">
        <w:rPr>
          <w:rFonts w:asciiTheme="minorHAnsi" w:hAnsiTheme="minorHAnsi" w:cstheme="minorHAnsi"/>
        </w:rPr>
        <w:t xml:space="preserve">Pre naplnenie podmienok spolupráce podľa Zmluvy je preto potrebné, aby </w:t>
      </w:r>
      <w:r>
        <w:rPr>
          <w:rFonts w:asciiTheme="minorHAnsi" w:hAnsiTheme="minorHAnsi" w:cstheme="minorHAnsi"/>
        </w:rPr>
        <w:t xml:space="preserve">Komunitné centrum </w:t>
      </w:r>
      <w:r>
        <w:rPr>
          <w:rFonts w:asciiTheme="minorHAnsi" w:hAnsiTheme="minorHAnsi" w:cstheme="minorHAnsi"/>
          <w:b/>
          <w:bCs/>
        </w:rPr>
        <w:t xml:space="preserve">(i) </w:t>
      </w:r>
      <w:r>
        <w:rPr>
          <w:rFonts w:asciiTheme="minorHAnsi" w:hAnsiTheme="minorHAnsi" w:cstheme="minorHAnsi"/>
        </w:rPr>
        <w:t>identifikovalo žiakov, ktorí</w:t>
      </w:r>
      <w:r w:rsidR="00EA1654">
        <w:rPr>
          <w:rFonts w:asciiTheme="minorHAnsi" w:hAnsiTheme="minorHAnsi" w:cstheme="minorHAnsi"/>
        </w:rPr>
        <w:t xml:space="preserve"> môžu</w:t>
      </w:r>
      <w:r>
        <w:rPr>
          <w:rFonts w:asciiTheme="minorHAnsi" w:hAnsiTheme="minorHAnsi" w:cstheme="minorHAnsi"/>
        </w:rPr>
        <w:t xml:space="preserve"> spĺňa</w:t>
      </w:r>
      <w:r w:rsidR="00EA1654">
        <w:rPr>
          <w:rFonts w:asciiTheme="minorHAnsi" w:hAnsiTheme="minorHAnsi" w:cstheme="minorHAnsi"/>
        </w:rPr>
        <w:t>ť</w:t>
      </w:r>
      <w:r>
        <w:rPr>
          <w:rFonts w:asciiTheme="minorHAnsi" w:hAnsiTheme="minorHAnsi" w:cstheme="minorHAnsi"/>
        </w:rPr>
        <w:t xml:space="preserve"> podmienky pre zaradenie do niektorej z Cieľových skupín, </w:t>
      </w:r>
      <w:r>
        <w:rPr>
          <w:rFonts w:asciiTheme="minorHAnsi" w:hAnsiTheme="minorHAnsi" w:cstheme="minorHAnsi"/>
          <w:b/>
          <w:bCs/>
        </w:rPr>
        <w:t xml:space="preserve">(ii) </w:t>
      </w:r>
      <w:r>
        <w:rPr>
          <w:rFonts w:asciiTheme="minorHAnsi" w:hAnsiTheme="minorHAnsi" w:cstheme="minorHAnsi"/>
        </w:rPr>
        <w:t>informoval</w:t>
      </w:r>
      <w:r w:rsidR="005F0379">
        <w:rPr>
          <w:rFonts w:asciiTheme="minorHAnsi" w:hAnsiTheme="minorHAnsi" w:cstheme="minorHAnsi"/>
        </w:rPr>
        <w:t>o</w:t>
      </w:r>
      <w:r>
        <w:rPr>
          <w:rFonts w:asciiTheme="minorHAnsi" w:hAnsiTheme="minorHAnsi" w:cstheme="minorHAnsi"/>
        </w:rPr>
        <w:t xml:space="preserve"> týchto </w:t>
      </w:r>
      <w:r w:rsidR="005F0379">
        <w:rPr>
          <w:rFonts w:asciiTheme="minorHAnsi" w:hAnsiTheme="minorHAnsi" w:cstheme="minorHAnsi"/>
        </w:rPr>
        <w:t>ž</w:t>
      </w:r>
      <w:r>
        <w:rPr>
          <w:rFonts w:asciiTheme="minorHAnsi" w:hAnsiTheme="minorHAnsi" w:cstheme="minorHAnsi"/>
        </w:rPr>
        <w:t>iakov o projekte Digitálny žiak</w:t>
      </w:r>
      <w:r w:rsidR="00A73095">
        <w:rPr>
          <w:rFonts w:asciiTheme="minorHAnsi" w:hAnsiTheme="minorHAnsi" w:cstheme="minorHAnsi"/>
        </w:rPr>
        <w:t xml:space="preserve"> a </w:t>
      </w:r>
      <w:r>
        <w:rPr>
          <w:rFonts w:asciiTheme="minorHAnsi" w:hAnsiTheme="minorHAnsi" w:cstheme="minorHAnsi"/>
        </w:rPr>
        <w:t xml:space="preserve">možnostiach uplatnenia Digitálneho príspevku a </w:t>
      </w:r>
      <w:r>
        <w:rPr>
          <w:rFonts w:asciiTheme="minorHAnsi" w:hAnsiTheme="minorHAnsi" w:cstheme="minorHAnsi"/>
          <w:b/>
          <w:bCs/>
        </w:rPr>
        <w:t xml:space="preserve">(iii) </w:t>
      </w:r>
      <w:r>
        <w:rPr>
          <w:rFonts w:asciiTheme="minorHAnsi" w:hAnsiTheme="minorHAnsi" w:cstheme="minorHAnsi"/>
        </w:rPr>
        <w:t>poskytl</w:t>
      </w:r>
      <w:r w:rsidR="00A73095">
        <w:rPr>
          <w:rFonts w:asciiTheme="minorHAnsi" w:hAnsiTheme="minorHAnsi" w:cstheme="minorHAnsi"/>
        </w:rPr>
        <w:t>o</w:t>
      </w:r>
      <w:r>
        <w:rPr>
          <w:rFonts w:asciiTheme="minorHAnsi" w:hAnsiTheme="minorHAnsi" w:cstheme="minorHAnsi"/>
        </w:rPr>
        <w:t xml:space="preserve"> Žiakom asistenciu</w:t>
      </w:r>
      <w:r w:rsidRPr="00AF2342">
        <w:rPr>
          <w:rFonts w:asciiTheme="minorHAnsi" w:hAnsiTheme="minorHAnsi" w:cstheme="minorHAnsi"/>
        </w:rPr>
        <w:t xml:space="preserve"> </w:t>
      </w:r>
      <w:r w:rsidRPr="009A0196">
        <w:rPr>
          <w:rFonts w:asciiTheme="minorHAnsi" w:hAnsiTheme="minorHAnsi" w:cstheme="minorHAnsi"/>
        </w:rPr>
        <w:t>pri užívaní Zariadenia a pri rozvoji ich digitálnych zručností.</w:t>
      </w:r>
    </w:p>
    <w:p w14:paraId="332E131D" w14:textId="5B7FA209" w:rsidR="0051078E" w:rsidRPr="0051078E" w:rsidRDefault="00AF2342" w:rsidP="0051078E">
      <w:pPr>
        <w:pStyle w:val="Odsekzoznamu"/>
        <w:numPr>
          <w:ilvl w:val="0"/>
          <w:numId w:val="11"/>
        </w:numPr>
        <w:ind w:left="567" w:hanging="567"/>
        <w:contextualSpacing w:val="0"/>
        <w:rPr>
          <w:rFonts w:asciiTheme="minorHAnsi" w:hAnsiTheme="minorHAnsi" w:cstheme="minorHAnsi"/>
        </w:rPr>
      </w:pPr>
      <w:r>
        <w:rPr>
          <w:rFonts w:asciiTheme="minorHAnsi" w:hAnsiTheme="minorHAnsi" w:cstheme="minorHAnsi"/>
        </w:rPr>
        <w:t>P</w:t>
      </w:r>
      <w:r w:rsidR="00AC24F9">
        <w:rPr>
          <w:rFonts w:asciiTheme="minorHAnsi" w:hAnsiTheme="minorHAnsi" w:cstheme="minorHAnsi"/>
        </w:rPr>
        <w:t xml:space="preserve">redpokladom spolupráce </w:t>
      </w:r>
      <w:r w:rsidR="00A73095">
        <w:rPr>
          <w:rFonts w:asciiTheme="minorHAnsi" w:hAnsiTheme="minorHAnsi" w:cstheme="minorHAnsi"/>
        </w:rPr>
        <w:t xml:space="preserve">pri realizácii projektu Digitálny žiak </w:t>
      </w:r>
      <w:r w:rsidR="00AC24F9">
        <w:rPr>
          <w:rFonts w:asciiTheme="minorHAnsi" w:hAnsiTheme="minorHAnsi" w:cstheme="minorHAnsi"/>
        </w:rPr>
        <w:t xml:space="preserve">je, že Komunitné centrum má </w:t>
      </w:r>
      <w:r w:rsidR="00A73095">
        <w:rPr>
          <w:rFonts w:asciiTheme="minorHAnsi" w:hAnsiTheme="minorHAnsi" w:cstheme="minorHAnsi"/>
        </w:rPr>
        <w:t xml:space="preserve">alebo bude mať </w:t>
      </w:r>
      <w:r w:rsidR="00AC24F9">
        <w:rPr>
          <w:rFonts w:asciiTheme="minorHAnsi" w:hAnsiTheme="minorHAnsi" w:cstheme="minorHAnsi"/>
        </w:rPr>
        <w:t xml:space="preserve">základný prehľad o osobách, ktorým svoje služby poskytuje, a teda </w:t>
      </w:r>
      <w:r w:rsidR="00A73095">
        <w:rPr>
          <w:rFonts w:asciiTheme="minorHAnsi" w:hAnsiTheme="minorHAnsi" w:cstheme="minorHAnsi"/>
        </w:rPr>
        <w:t>disponuje informáciami o tom</w:t>
      </w:r>
      <w:r w:rsidR="00EA1654">
        <w:rPr>
          <w:rFonts w:asciiTheme="minorHAnsi" w:hAnsiTheme="minorHAnsi" w:cstheme="minorHAnsi"/>
        </w:rPr>
        <w:t>, ktorí žiaci môžu spĺňa</w:t>
      </w:r>
      <w:r w:rsidR="005A4782">
        <w:rPr>
          <w:rFonts w:asciiTheme="minorHAnsi" w:hAnsiTheme="minorHAnsi" w:cstheme="minorHAnsi"/>
        </w:rPr>
        <w:t>ť podmienky pre zaradenie do niektorej z Cieľových skupín</w:t>
      </w:r>
      <w:r w:rsidR="00A73095">
        <w:rPr>
          <w:rFonts w:asciiTheme="minorHAnsi" w:hAnsiTheme="minorHAnsi" w:cstheme="minorHAnsi"/>
        </w:rPr>
        <w:t xml:space="preserve"> ako </w:t>
      </w:r>
      <w:r w:rsidR="00354704">
        <w:rPr>
          <w:rFonts w:asciiTheme="minorHAnsi" w:hAnsiTheme="minorHAnsi" w:cstheme="minorHAnsi"/>
        </w:rPr>
        <w:t>potenciáln</w:t>
      </w:r>
      <w:r w:rsidR="00A73095">
        <w:rPr>
          <w:rFonts w:asciiTheme="minorHAnsi" w:hAnsiTheme="minorHAnsi" w:cstheme="minorHAnsi"/>
        </w:rPr>
        <w:t>i</w:t>
      </w:r>
      <w:r w:rsidR="00354704">
        <w:rPr>
          <w:rFonts w:asciiTheme="minorHAnsi" w:hAnsiTheme="minorHAnsi" w:cstheme="minorHAnsi"/>
        </w:rPr>
        <w:t xml:space="preserve"> príjemc</w:t>
      </w:r>
      <w:r w:rsidR="00A73095">
        <w:rPr>
          <w:rFonts w:asciiTheme="minorHAnsi" w:hAnsiTheme="minorHAnsi" w:cstheme="minorHAnsi"/>
        </w:rPr>
        <w:t>ovia</w:t>
      </w:r>
      <w:r w:rsidR="00354704">
        <w:rPr>
          <w:rFonts w:asciiTheme="minorHAnsi" w:hAnsiTheme="minorHAnsi" w:cstheme="minorHAnsi"/>
        </w:rPr>
        <w:t xml:space="preserve"> Digitálneho príspevku.</w:t>
      </w:r>
    </w:p>
    <w:p w14:paraId="0ECCBEC4" w14:textId="025354DF" w:rsidR="00D67D09" w:rsidRDefault="00354704" w:rsidP="00D67D09">
      <w:pPr>
        <w:pStyle w:val="Odsekzoznamu"/>
        <w:numPr>
          <w:ilvl w:val="0"/>
          <w:numId w:val="11"/>
        </w:numPr>
        <w:ind w:left="567" w:hanging="567"/>
        <w:contextualSpacing w:val="0"/>
        <w:rPr>
          <w:rFonts w:asciiTheme="minorHAnsi" w:hAnsiTheme="minorHAnsi" w:cstheme="minorHAnsi"/>
        </w:rPr>
      </w:pPr>
      <w:r>
        <w:rPr>
          <w:rFonts w:asciiTheme="minorHAnsi" w:hAnsiTheme="minorHAnsi" w:cstheme="minorHAnsi"/>
        </w:rPr>
        <w:t xml:space="preserve">Komunitné centrum informuje žiakov, ktorých identifikovalo ako potenciálnych príjemcov Digitálneho </w:t>
      </w:r>
      <w:r w:rsidR="00740410">
        <w:rPr>
          <w:rFonts w:asciiTheme="minorHAnsi" w:hAnsiTheme="minorHAnsi" w:cstheme="minorHAnsi"/>
        </w:rPr>
        <w:t xml:space="preserve">príspevku </w:t>
      </w:r>
      <w:r>
        <w:rPr>
          <w:rFonts w:asciiTheme="minorHAnsi" w:hAnsiTheme="minorHAnsi" w:cstheme="minorHAnsi"/>
        </w:rPr>
        <w:t>o projekte Digitálny žiak</w:t>
      </w:r>
      <w:r w:rsidR="00A73095">
        <w:rPr>
          <w:rFonts w:asciiTheme="minorHAnsi" w:hAnsiTheme="minorHAnsi" w:cstheme="minorHAnsi"/>
        </w:rPr>
        <w:t xml:space="preserve">, o </w:t>
      </w:r>
      <w:r>
        <w:rPr>
          <w:rFonts w:asciiTheme="minorHAnsi" w:hAnsiTheme="minorHAnsi" w:cstheme="minorHAnsi"/>
        </w:rPr>
        <w:t>možnostiach uplatnenia</w:t>
      </w:r>
      <w:r w:rsidR="00A73095">
        <w:rPr>
          <w:rFonts w:asciiTheme="minorHAnsi" w:hAnsiTheme="minorHAnsi" w:cstheme="minorHAnsi"/>
        </w:rPr>
        <w:t xml:space="preserve"> Digitálneho príspevku</w:t>
      </w:r>
      <w:r w:rsidR="00C75E31">
        <w:rPr>
          <w:rFonts w:asciiTheme="minorHAnsi" w:hAnsiTheme="minorHAnsi" w:cstheme="minorHAnsi"/>
        </w:rPr>
        <w:t xml:space="preserve"> v zmysle informácií obsiahnutých v Informačných materiálov</w:t>
      </w:r>
      <w:r>
        <w:rPr>
          <w:rFonts w:asciiTheme="minorHAnsi" w:hAnsiTheme="minorHAnsi" w:cstheme="minorHAnsi"/>
        </w:rPr>
        <w:t xml:space="preserve">, </w:t>
      </w:r>
      <w:r w:rsidR="00A73095">
        <w:rPr>
          <w:rFonts w:asciiTheme="minorHAnsi" w:hAnsiTheme="minorHAnsi" w:cstheme="minorHAnsi"/>
        </w:rPr>
        <w:t xml:space="preserve">ako aj o tom, že v prípade potreby </w:t>
      </w:r>
      <w:r>
        <w:rPr>
          <w:rFonts w:asciiTheme="minorHAnsi" w:hAnsiTheme="minorHAnsi" w:cstheme="minorHAnsi"/>
        </w:rPr>
        <w:t>poskytne</w:t>
      </w:r>
      <w:r w:rsidR="00A73095">
        <w:rPr>
          <w:rFonts w:asciiTheme="minorHAnsi" w:hAnsiTheme="minorHAnsi" w:cstheme="minorHAnsi"/>
        </w:rPr>
        <w:t xml:space="preserve"> Žiakovi</w:t>
      </w:r>
      <w:r>
        <w:rPr>
          <w:rFonts w:asciiTheme="minorHAnsi" w:hAnsiTheme="minorHAnsi" w:cstheme="minorHAnsi"/>
        </w:rPr>
        <w:t xml:space="preserve"> asistenciu pri užívaní Zariadenia a pri rozvoji </w:t>
      </w:r>
      <w:r w:rsidR="00A73095">
        <w:rPr>
          <w:rFonts w:asciiTheme="minorHAnsi" w:hAnsiTheme="minorHAnsi" w:cstheme="minorHAnsi"/>
        </w:rPr>
        <w:t xml:space="preserve">jeho </w:t>
      </w:r>
      <w:r>
        <w:rPr>
          <w:rFonts w:asciiTheme="minorHAnsi" w:hAnsiTheme="minorHAnsi" w:cstheme="minorHAnsi"/>
        </w:rPr>
        <w:t>digitálnych zručností.</w:t>
      </w:r>
      <w:r w:rsidR="00A73095">
        <w:rPr>
          <w:rFonts w:asciiTheme="minorHAnsi" w:hAnsiTheme="minorHAnsi" w:cstheme="minorHAnsi"/>
        </w:rPr>
        <w:t xml:space="preserve"> </w:t>
      </w:r>
    </w:p>
    <w:p w14:paraId="21B01087" w14:textId="538F7D1B" w:rsidR="0012449D" w:rsidRDefault="00740410" w:rsidP="00E403AB">
      <w:pPr>
        <w:pStyle w:val="Odsekzoznamu"/>
        <w:numPr>
          <w:ilvl w:val="0"/>
          <w:numId w:val="11"/>
        </w:numPr>
        <w:ind w:left="567" w:hanging="567"/>
        <w:contextualSpacing w:val="0"/>
        <w:rPr>
          <w:rFonts w:asciiTheme="minorHAnsi" w:hAnsiTheme="minorHAnsi" w:cstheme="minorHAnsi"/>
        </w:rPr>
      </w:pPr>
      <w:r>
        <w:rPr>
          <w:rFonts w:asciiTheme="minorHAnsi" w:hAnsiTheme="minorHAnsi" w:cstheme="minorHAnsi"/>
        </w:rPr>
        <w:t xml:space="preserve">Pri informovaní o projekte Digitálny žiak pracovníci Komunitného centra informujú potenciálnych príjemcov Digitálneho príspevku aj </w:t>
      </w:r>
      <w:r w:rsidR="00C75E31">
        <w:rPr>
          <w:rFonts w:asciiTheme="minorHAnsi" w:hAnsiTheme="minorHAnsi" w:cstheme="minorHAnsi"/>
        </w:rPr>
        <w:t xml:space="preserve">o možnosti využitia služieb </w:t>
      </w:r>
      <w:r>
        <w:rPr>
          <w:rFonts w:asciiTheme="minorHAnsi" w:hAnsiTheme="minorHAnsi" w:cstheme="minorHAnsi"/>
        </w:rPr>
        <w:t xml:space="preserve">asistencie </w:t>
      </w:r>
      <w:r w:rsidR="000D533A">
        <w:rPr>
          <w:rFonts w:asciiTheme="minorHAnsi" w:hAnsiTheme="minorHAnsi" w:cstheme="minorHAnsi"/>
        </w:rPr>
        <w:t>Žiakom, ktorí si uplatnili Digitálny príspevok</w:t>
      </w:r>
      <w:r>
        <w:rPr>
          <w:rFonts w:asciiTheme="minorHAnsi" w:hAnsiTheme="minorHAnsi" w:cstheme="minorHAnsi"/>
        </w:rPr>
        <w:t xml:space="preserve">. Súčasťou tejto informácie musí byť aj poučenie, že podmienkou poskytnutia asistencie je udelenie </w:t>
      </w:r>
      <w:r w:rsidR="0012449D">
        <w:rPr>
          <w:rFonts w:asciiTheme="minorHAnsi" w:hAnsiTheme="minorHAnsi" w:cstheme="minorHAnsi"/>
        </w:rPr>
        <w:t>s</w:t>
      </w:r>
      <w:r>
        <w:rPr>
          <w:rFonts w:asciiTheme="minorHAnsi" w:hAnsiTheme="minorHAnsi" w:cstheme="minorHAnsi"/>
        </w:rPr>
        <w:t xml:space="preserve">úhlasu </w:t>
      </w:r>
      <w:r w:rsidR="0012449D">
        <w:rPr>
          <w:rFonts w:asciiTheme="minorHAnsi" w:hAnsiTheme="minorHAnsi" w:cstheme="minorHAnsi"/>
        </w:rPr>
        <w:t xml:space="preserve">Žiaka (resp. jeho zákonného zástupcu) </w:t>
      </w:r>
      <w:r>
        <w:rPr>
          <w:rFonts w:asciiTheme="minorHAnsi" w:hAnsiTheme="minorHAnsi" w:cstheme="minorHAnsi"/>
        </w:rPr>
        <w:t xml:space="preserve">so spracovaním </w:t>
      </w:r>
      <w:r w:rsidR="00C75E31">
        <w:rPr>
          <w:rFonts w:asciiTheme="minorHAnsi" w:hAnsiTheme="minorHAnsi" w:cstheme="minorHAnsi"/>
        </w:rPr>
        <w:t xml:space="preserve">osobných </w:t>
      </w:r>
      <w:r>
        <w:rPr>
          <w:rFonts w:asciiTheme="minorHAnsi" w:hAnsiTheme="minorHAnsi" w:cstheme="minorHAnsi"/>
        </w:rPr>
        <w:t>údajo</w:t>
      </w:r>
      <w:r w:rsidR="0012449D">
        <w:rPr>
          <w:rFonts w:asciiTheme="minorHAnsi" w:hAnsiTheme="minorHAnsi" w:cstheme="minorHAnsi"/>
        </w:rPr>
        <w:t>v</w:t>
      </w:r>
      <w:r w:rsidR="007922E1">
        <w:rPr>
          <w:rFonts w:asciiTheme="minorHAnsi" w:hAnsiTheme="minorHAnsi" w:cstheme="minorHAnsi"/>
        </w:rPr>
        <w:t xml:space="preserve"> a predloženie Zmluvy o poskytnutí Digitálneho príspevku </w:t>
      </w:r>
      <w:r w:rsidR="0012449D">
        <w:rPr>
          <w:rFonts w:asciiTheme="minorHAnsi" w:hAnsiTheme="minorHAnsi" w:cstheme="minorHAnsi"/>
        </w:rPr>
        <w:t xml:space="preserve">na nahliadnutie za účelom overenia skutočnosti, že </w:t>
      </w:r>
      <w:r w:rsidR="00C75E31">
        <w:rPr>
          <w:rFonts w:asciiTheme="minorHAnsi" w:hAnsiTheme="minorHAnsi" w:cstheme="minorHAnsi"/>
        </w:rPr>
        <w:t xml:space="preserve">si </w:t>
      </w:r>
      <w:r w:rsidR="0012449D">
        <w:rPr>
          <w:rFonts w:asciiTheme="minorHAnsi" w:hAnsiTheme="minorHAnsi" w:cstheme="minorHAnsi"/>
        </w:rPr>
        <w:t>konkrétny žiak</w:t>
      </w:r>
      <w:r w:rsidR="005D2EE5">
        <w:rPr>
          <w:rFonts w:asciiTheme="minorHAnsi" w:hAnsiTheme="minorHAnsi" w:cstheme="minorHAnsi"/>
        </w:rPr>
        <w:t xml:space="preserve"> uplatnil</w:t>
      </w:r>
      <w:r w:rsidR="0012449D">
        <w:rPr>
          <w:rFonts w:asciiTheme="minorHAnsi" w:hAnsiTheme="minorHAnsi" w:cstheme="minorHAnsi"/>
        </w:rPr>
        <w:t xml:space="preserve"> Digitáln</w:t>
      </w:r>
      <w:r w:rsidR="005D2EE5">
        <w:rPr>
          <w:rFonts w:asciiTheme="minorHAnsi" w:hAnsiTheme="minorHAnsi" w:cstheme="minorHAnsi"/>
        </w:rPr>
        <w:t>y</w:t>
      </w:r>
      <w:r w:rsidR="0012449D">
        <w:rPr>
          <w:rFonts w:asciiTheme="minorHAnsi" w:hAnsiTheme="minorHAnsi" w:cstheme="minorHAnsi"/>
        </w:rPr>
        <w:t xml:space="preserve"> príspev</w:t>
      </w:r>
      <w:r w:rsidR="005D2EE5">
        <w:rPr>
          <w:rFonts w:asciiTheme="minorHAnsi" w:hAnsiTheme="minorHAnsi" w:cstheme="minorHAnsi"/>
        </w:rPr>
        <w:t>ok</w:t>
      </w:r>
      <w:r w:rsidR="0012449D">
        <w:rPr>
          <w:rFonts w:asciiTheme="minorHAnsi" w:hAnsiTheme="minorHAnsi" w:cstheme="minorHAnsi"/>
        </w:rPr>
        <w:t xml:space="preserve">. </w:t>
      </w:r>
      <w:r w:rsidR="00E403AB">
        <w:rPr>
          <w:rFonts w:asciiTheme="minorHAnsi" w:hAnsiTheme="minorHAnsi" w:cstheme="minorHAnsi"/>
        </w:rPr>
        <w:t xml:space="preserve">Vzor Súhlasu s poskytnutím osobných údajov tvorí </w:t>
      </w:r>
      <w:r w:rsidR="00E403AB">
        <w:rPr>
          <w:rFonts w:asciiTheme="minorHAnsi" w:hAnsiTheme="minorHAnsi" w:cstheme="minorHAnsi"/>
          <w:b/>
          <w:bCs/>
        </w:rPr>
        <w:t xml:space="preserve">Prílohu č. 1 </w:t>
      </w:r>
      <w:r w:rsidR="00E403AB">
        <w:rPr>
          <w:rFonts w:asciiTheme="minorHAnsi" w:hAnsiTheme="minorHAnsi" w:cstheme="minorHAnsi"/>
        </w:rPr>
        <w:t xml:space="preserve">Zmluvy. </w:t>
      </w:r>
    </w:p>
    <w:p w14:paraId="3FDD3C64" w14:textId="0092FA1C" w:rsidR="001D0FBE" w:rsidRPr="00D608DD" w:rsidRDefault="001D0FBE" w:rsidP="00D608DD">
      <w:pPr>
        <w:pStyle w:val="Odsekzoznamu"/>
        <w:numPr>
          <w:ilvl w:val="0"/>
          <w:numId w:val="11"/>
        </w:numPr>
        <w:ind w:left="567" w:hanging="567"/>
        <w:contextualSpacing w:val="0"/>
        <w:rPr>
          <w:rFonts w:asciiTheme="minorHAnsi" w:hAnsiTheme="minorHAnsi" w:cstheme="minorHAnsi"/>
        </w:rPr>
      </w:pPr>
      <w:r w:rsidRPr="00D608DD">
        <w:rPr>
          <w:rFonts w:asciiTheme="minorHAnsi" w:hAnsiTheme="minorHAnsi" w:cstheme="minorHAnsi"/>
        </w:rPr>
        <w:t>Pracovníci Komunitného centra pouč</w:t>
      </w:r>
      <w:r w:rsidR="0097141F" w:rsidRPr="00D608DD">
        <w:rPr>
          <w:rFonts w:asciiTheme="minorHAnsi" w:hAnsiTheme="minorHAnsi" w:cstheme="minorHAnsi"/>
        </w:rPr>
        <w:t>ia</w:t>
      </w:r>
      <w:r w:rsidRPr="00D608DD">
        <w:rPr>
          <w:rFonts w:asciiTheme="minorHAnsi" w:hAnsiTheme="minorHAnsi" w:cstheme="minorHAnsi"/>
        </w:rPr>
        <w:t xml:space="preserve"> (aspoň písomne) </w:t>
      </w:r>
      <w:r w:rsidR="0097141F" w:rsidRPr="00D608DD">
        <w:rPr>
          <w:rFonts w:asciiTheme="minorHAnsi" w:hAnsiTheme="minorHAnsi" w:cstheme="minorHAnsi"/>
        </w:rPr>
        <w:t>o</w:t>
      </w:r>
      <w:r w:rsidRPr="00D608DD">
        <w:rPr>
          <w:rFonts w:asciiTheme="minorHAnsi" w:hAnsiTheme="minorHAnsi" w:cstheme="minorHAnsi"/>
        </w:rPr>
        <w:t xml:space="preserve"> podmienk</w:t>
      </w:r>
      <w:r w:rsidR="0097141F" w:rsidRPr="00D608DD">
        <w:rPr>
          <w:rFonts w:asciiTheme="minorHAnsi" w:hAnsiTheme="minorHAnsi" w:cstheme="minorHAnsi"/>
        </w:rPr>
        <w:t>e</w:t>
      </w:r>
      <w:r w:rsidRPr="00D608DD">
        <w:rPr>
          <w:rFonts w:asciiTheme="minorHAnsi" w:hAnsiTheme="minorHAnsi" w:cstheme="minorHAnsi"/>
        </w:rPr>
        <w:t xml:space="preserve"> udelenia Súhlasu so spracovaním osobných údajov </w:t>
      </w:r>
      <w:r w:rsidR="00D608DD" w:rsidRPr="00D608DD">
        <w:rPr>
          <w:rFonts w:asciiTheme="minorHAnsi" w:hAnsiTheme="minorHAnsi" w:cstheme="minorHAnsi"/>
        </w:rPr>
        <w:t xml:space="preserve">a predloženia Zmluvy o poskytnutí Digitálneho príspevku </w:t>
      </w:r>
      <w:r w:rsidRPr="00D608DD">
        <w:rPr>
          <w:rFonts w:asciiTheme="minorHAnsi" w:hAnsiTheme="minorHAnsi" w:cstheme="minorHAnsi"/>
        </w:rPr>
        <w:t>aj zákonný</w:t>
      </w:r>
      <w:r w:rsidR="0097141F" w:rsidRPr="00D608DD">
        <w:rPr>
          <w:rFonts w:asciiTheme="minorHAnsi" w:hAnsiTheme="minorHAnsi" w:cstheme="minorHAnsi"/>
        </w:rPr>
        <w:t>ch zástupcov Žiak</w:t>
      </w:r>
      <w:r w:rsidR="00E90B06">
        <w:rPr>
          <w:rFonts w:asciiTheme="minorHAnsi" w:hAnsiTheme="minorHAnsi" w:cstheme="minorHAnsi"/>
        </w:rPr>
        <w:t>a</w:t>
      </w:r>
      <w:r w:rsidR="00D608DD" w:rsidRPr="00D608DD">
        <w:rPr>
          <w:rFonts w:asciiTheme="minorHAnsi" w:hAnsiTheme="minorHAnsi" w:cstheme="minorHAnsi"/>
        </w:rPr>
        <w:t xml:space="preserve">. Súčasťou tohto poučenia musí byť aj špecifikácia rozsahu spracúvania osobných údajov. Spracúvaním osobných údajov sa rozumie nahliadnutie do Zmluvy o poskytnutí Digitálneho príspevku za účelom overenia, či </w:t>
      </w:r>
      <w:r w:rsidR="00EE3DD5">
        <w:rPr>
          <w:rFonts w:asciiTheme="minorHAnsi" w:hAnsiTheme="minorHAnsi" w:cstheme="minorHAnsi"/>
        </w:rPr>
        <w:t>si</w:t>
      </w:r>
      <w:r w:rsidR="00D608DD" w:rsidRPr="00D608DD">
        <w:rPr>
          <w:rFonts w:asciiTheme="minorHAnsi" w:hAnsiTheme="minorHAnsi" w:cstheme="minorHAnsi"/>
        </w:rPr>
        <w:t xml:space="preserve"> konkrétny žiak </w:t>
      </w:r>
      <w:r w:rsidR="00EE3DD5">
        <w:rPr>
          <w:rFonts w:asciiTheme="minorHAnsi" w:hAnsiTheme="minorHAnsi" w:cstheme="minorHAnsi"/>
        </w:rPr>
        <w:t>uplatnil Digitálny príspevok</w:t>
      </w:r>
      <w:r w:rsidR="00D608DD" w:rsidRPr="00D608DD">
        <w:rPr>
          <w:rFonts w:asciiTheme="minorHAnsi" w:hAnsiTheme="minorHAnsi" w:cstheme="minorHAnsi"/>
        </w:rPr>
        <w:t xml:space="preserve"> a spracovanie mena, priezviska a rodného čísla Žiaka pre účely</w:t>
      </w:r>
      <w:r w:rsidR="00D608DD">
        <w:rPr>
          <w:rFonts w:asciiTheme="minorHAnsi" w:hAnsiTheme="minorHAnsi" w:cstheme="minorHAnsi"/>
        </w:rPr>
        <w:t xml:space="preserve"> vykázania poskytnutia asistencie Digitálnej koalícii. </w:t>
      </w:r>
      <w:r w:rsidR="00D608DD" w:rsidRPr="00D608DD">
        <w:rPr>
          <w:rFonts w:asciiTheme="minorHAnsi" w:hAnsiTheme="minorHAnsi" w:cstheme="minorHAnsi"/>
        </w:rPr>
        <w:t xml:space="preserve"> </w:t>
      </w:r>
    </w:p>
    <w:p w14:paraId="4264A567" w14:textId="01AA73AA" w:rsidR="00D67D09" w:rsidRPr="0051078E" w:rsidRDefault="00354704" w:rsidP="00D67D09">
      <w:pPr>
        <w:pStyle w:val="Odsekzoznamu"/>
        <w:numPr>
          <w:ilvl w:val="0"/>
          <w:numId w:val="11"/>
        </w:numPr>
        <w:ind w:left="567" w:hanging="567"/>
        <w:contextualSpacing w:val="0"/>
        <w:rPr>
          <w:rFonts w:asciiTheme="minorHAnsi" w:hAnsiTheme="minorHAnsi" w:cstheme="minorHAnsi"/>
        </w:rPr>
      </w:pPr>
      <w:r>
        <w:rPr>
          <w:rFonts w:asciiTheme="minorHAnsi" w:hAnsiTheme="minorHAnsi" w:cstheme="minorHAnsi"/>
        </w:rPr>
        <w:t>Pracovníci Komunitného centra umožnia potenciálnym príjemcom Digitálneho príspevku pokladať otázky týkajúce sa Digitálneho príspevku a jeho uplatnenia a tieto otázky</w:t>
      </w:r>
      <w:r w:rsidR="005A2A07">
        <w:rPr>
          <w:rFonts w:asciiTheme="minorHAnsi" w:hAnsiTheme="minorHAnsi" w:cstheme="minorHAnsi"/>
        </w:rPr>
        <w:t xml:space="preserve"> primerane</w:t>
      </w:r>
      <w:r>
        <w:rPr>
          <w:rFonts w:asciiTheme="minorHAnsi" w:hAnsiTheme="minorHAnsi" w:cstheme="minorHAnsi"/>
        </w:rPr>
        <w:t xml:space="preserve"> zodpovedajú. Ak pracovníci Komunitného centra nebudú vedieť niektoré otázky zodpovedať (ani podľa Informačných materiálov), kontaktujú Linku telefonickej podpory Digitálnej koalície a pokúsia sa zistiť odpoveď na otázky žiakov. </w:t>
      </w:r>
    </w:p>
    <w:p w14:paraId="07D94D18" w14:textId="49D350FE" w:rsidR="00592856" w:rsidRPr="00263CCA" w:rsidRDefault="00592856" w:rsidP="00592856">
      <w:pPr>
        <w:pStyle w:val="Nadpis2"/>
      </w:pPr>
      <w:r w:rsidRPr="00263CCA">
        <w:lastRenderedPageBreak/>
        <w:t>Článok </w:t>
      </w:r>
      <w:bookmarkStart w:id="4" w:name="Čl_7"/>
      <w:r w:rsidR="00D67D09">
        <w:t>7</w:t>
      </w:r>
      <w:bookmarkEnd w:id="4"/>
      <w:r w:rsidRPr="00263CCA">
        <w:br/>
      </w:r>
      <w:r>
        <w:t>Činnosť Komunitného centra</w:t>
      </w:r>
    </w:p>
    <w:p w14:paraId="68F7D07E" w14:textId="143E0068" w:rsidR="00592856" w:rsidRDefault="004A237E" w:rsidP="0051078E">
      <w:pPr>
        <w:pStyle w:val="Odsekzoznamu"/>
        <w:numPr>
          <w:ilvl w:val="0"/>
          <w:numId w:val="28"/>
        </w:numPr>
        <w:ind w:left="567" w:hanging="567"/>
        <w:contextualSpacing w:val="0"/>
        <w:rPr>
          <w:rFonts w:asciiTheme="minorHAnsi" w:hAnsiTheme="minorHAnsi" w:cstheme="minorHAnsi"/>
        </w:rPr>
      </w:pPr>
      <w:r>
        <w:rPr>
          <w:rFonts w:asciiTheme="minorHAnsi" w:hAnsiTheme="minorHAnsi" w:cstheme="minorHAnsi"/>
        </w:rPr>
        <w:t xml:space="preserve">Spolupráca Zriaďovateľa s Digitálnou koalíciou spočíva </w:t>
      </w:r>
      <w:r w:rsidR="0051078E">
        <w:rPr>
          <w:rFonts w:asciiTheme="minorHAnsi" w:hAnsiTheme="minorHAnsi" w:cstheme="minorHAnsi"/>
        </w:rPr>
        <w:t>okrem informovania potenciálnych príjemcov Digitálneho príspevku aj</w:t>
      </w:r>
      <w:r>
        <w:rPr>
          <w:rFonts w:asciiTheme="minorHAnsi" w:hAnsiTheme="minorHAnsi" w:cstheme="minorHAnsi"/>
        </w:rPr>
        <w:t xml:space="preserve"> v asistencii Žiakom</w:t>
      </w:r>
      <w:r w:rsidRPr="009A0196">
        <w:rPr>
          <w:rFonts w:asciiTheme="minorHAnsi" w:hAnsiTheme="minorHAnsi" w:cstheme="minorHAnsi"/>
        </w:rPr>
        <w:t xml:space="preserve"> pri užívaní Zariadenia a pri rozvoji ich digitálnych zručností.</w:t>
      </w:r>
      <w:r>
        <w:rPr>
          <w:rFonts w:asciiTheme="minorHAnsi" w:hAnsiTheme="minorHAnsi" w:cstheme="minorHAnsi"/>
        </w:rPr>
        <w:t xml:space="preserve"> Zriaďovateľ zabezpečí naplnenie účelu spolupráce prostredníctvom Komunitného centra. </w:t>
      </w:r>
    </w:p>
    <w:p w14:paraId="57847BB7" w14:textId="08A7F1F3" w:rsidR="001D0FBE" w:rsidRDefault="001D0FBE" w:rsidP="001D0FBE">
      <w:pPr>
        <w:pStyle w:val="Odsekzoznamu"/>
        <w:numPr>
          <w:ilvl w:val="0"/>
          <w:numId w:val="28"/>
        </w:numPr>
        <w:ind w:left="567" w:hanging="567"/>
        <w:contextualSpacing w:val="0"/>
        <w:rPr>
          <w:rFonts w:asciiTheme="minorHAnsi" w:hAnsiTheme="minorHAnsi" w:cstheme="minorHAnsi"/>
        </w:rPr>
      </w:pPr>
      <w:r>
        <w:rPr>
          <w:rFonts w:asciiTheme="minorHAnsi" w:hAnsiTheme="minorHAnsi" w:cstheme="minorHAnsi"/>
          <w:b/>
          <w:bCs/>
          <w:color w:val="003399"/>
        </w:rPr>
        <w:t>[Identifikácia Žiakov]</w:t>
      </w:r>
      <w:r>
        <w:rPr>
          <w:rFonts w:asciiTheme="minorHAnsi" w:hAnsiTheme="minorHAnsi" w:cstheme="minorHAnsi"/>
          <w:color w:val="003399"/>
        </w:rPr>
        <w:t xml:space="preserve"> </w:t>
      </w:r>
      <w:r>
        <w:rPr>
          <w:rFonts w:asciiTheme="minorHAnsi" w:hAnsiTheme="minorHAnsi" w:cstheme="minorHAnsi"/>
        </w:rPr>
        <w:t xml:space="preserve">Pre riadne poskytovanie asistencie musí Komunitné centrum identifikovať Žiakov, teda žiakov, ktorí </w:t>
      </w:r>
      <w:r w:rsidR="002F3E30">
        <w:rPr>
          <w:rFonts w:asciiTheme="minorHAnsi" w:hAnsiTheme="minorHAnsi" w:cstheme="minorHAnsi"/>
        </w:rPr>
        <w:t>si uplatnili Digitálny</w:t>
      </w:r>
      <w:r>
        <w:rPr>
          <w:rFonts w:asciiTheme="minorHAnsi" w:hAnsiTheme="minorHAnsi" w:cstheme="minorHAnsi"/>
        </w:rPr>
        <w:t xml:space="preserve"> príspev</w:t>
      </w:r>
      <w:r w:rsidR="002F3E30">
        <w:rPr>
          <w:rFonts w:asciiTheme="minorHAnsi" w:hAnsiTheme="minorHAnsi" w:cstheme="minorHAnsi"/>
        </w:rPr>
        <w:t>ok</w:t>
      </w:r>
      <w:r>
        <w:rPr>
          <w:rFonts w:asciiTheme="minorHAnsi" w:hAnsiTheme="minorHAnsi" w:cstheme="minorHAnsi"/>
        </w:rPr>
        <w:t xml:space="preserve">. Identifikácia Žiakov je tiež potrebná pre prípravu Výkazu, ktorý je podkladom pre zaplatenie Odplaty.  </w:t>
      </w:r>
    </w:p>
    <w:p w14:paraId="25AF7767" w14:textId="667DA726" w:rsidR="001D0FBE" w:rsidRDefault="001D0FBE" w:rsidP="001D0FBE">
      <w:pPr>
        <w:pStyle w:val="Odsekzoznamu"/>
        <w:numPr>
          <w:ilvl w:val="0"/>
          <w:numId w:val="28"/>
        </w:numPr>
        <w:ind w:left="567" w:hanging="567"/>
        <w:contextualSpacing w:val="0"/>
        <w:rPr>
          <w:rFonts w:asciiTheme="minorHAnsi" w:hAnsiTheme="minorHAnsi" w:cstheme="minorHAnsi"/>
        </w:rPr>
      </w:pPr>
      <w:r>
        <w:rPr>
          <w:rFonts w:asciiTheme="minorHAnsi" w:hAnsiTheme="minorHAnsi" w:cstheme="minorHAnsi"/>
        </w:rPr>
        <w:t>Komunitné centrum identifikuje Žiakov</w:t>
      </w:r>
      <w:r w:rsidR="00D446E4">
        <w:rPr>
          <w:rFonts w:asciiTheme="minorHAnsi" w:hAnsiTheme="minorHAnsi" w:cstheme="minorHAnsi"/>
        </w:rPr>
        <w:t xml:space="preserve"> </w:t>
      </w:r>
      <w:r>
        <w:rPr>
          <w:rFonts w:asciiTheme="minorHAnsi" w:hAnsiTheme="minorHAnsi" w:cstheme="minorHAnsi"/>
        </w:rPr>
        <w:t>na základe nahliadnutia do predloženej Zmluvy o poskytnutí Digitálneho príspevku</w:t>
      </w:r>
      <w:r w:rsidR="00997DC6" w:rsidRPr="00997DC6">
        <w:rPr>
          <w:rFonts w:asciiTheme="minorHAnsi" w:hAnsiTheme="minorHAnsi" w:cstheme="minorHAnsi"/>
        </w:rPr>
        <w:t xml:space="preserve"> </w:t>
      </w:r>
      <w:r w:rsidR="00997DC6">
        <w:rPr>
          <w:rFonts w:asciiTheme="minorHAnsi" w:hAnsiTheme="minorHAnsi" w:cstheme="minorHAnsi"/>
        </w:rPr>
        <w:t>po predložení Súhlasu so spracovaním osobných údajov</w:t>
      </w:r>
      <w:r>
        <w:rPr>
          <w:rFonts w:asciiTheme="minorHAnsi" w:hAnsiTheme="minorHAnsi" w:cstheme="minorHAnsi"/>
        </w:rPr>
        <w:t>.</w:t>
      </w:r>
    </w:p>
    <w:p w14:paraId="4AAFE23A" w14:textId="7F78721A" w:rsidR="00050461" w:rsidRPr="001D0FBE" w:rsidRDefault="00AB55E7" w:rsidP="001D0FBE">
      <w:pPr>
        <w:pStyle w:val="Odsekzoznamu"/>
        <w:numPr>
          <w:ilvl w:val="0"/>
          <w:numId w:val="28"/>
        </w:numPr>
        <w:ind w:left="567" w:hanging="567"/>
        <w:contextualSpacing w:val="0"/>
        <w:rPr>
          <w:rFonts w:asciiTheme="minorHAnsi" w:hAnsiTheme="minorHAnsi" w:cstheme="minorHAnsi"/>
        </w:rPr>
      </w:pPr>
      <w:r w:rsidRPr="00C07B3C">
        <w:rPr>
          <w:rFonts w:asciiTheme="minorHAnsi" w:hAnsiTheme="minorHAnsi" w:cstheme="minorHAnsi"/>
          <w:b/>
          <w:bCs/>
          <w:color w:val="003399"/>
        </w:rPr>
        <w:t>[Asistencia]</w:t>
      </w:r>
      <w:r w:rsidRPr="00AB55E7">
        <w:rPr>
          <w:rFonts w:asciiTheme="minorHAnsi" w:hAnsiTheme="minorHAnsi" w:cstheme="minorHAnsi"/>
        </w:rPr>
        <w:t xml:space="preserve"> </w:t>
      </w:r>
      <w:r w:rsidR="00A44B32" w:rsidRPr="00AB55E7">
        <w:rPr>
          <w:rFonts w:asciiTheme="minorHAnsi" w:hAnsiTheme="minorHAnsi" w:cstheme="minorHAnsi"/>
        </w:rPr>
        <w:t xml:space="preserve">Komunitné centrum </w:t>
      </w:r>
      <w:r w:rsidR="004E3395" w:rsidRPr="00AB55E7">
        <w:rPr>
          <w:rFonts w:asciiTheme="minorHAnsi" w:hAnsiTheme="minorHAnsi" w:cstheme="minorHAnsi"/>
        </w:rPr>
        <w:t xml:space="preserve">bude Žiakom </w:t>
      </w:r>
      <w:r w:rsidR="00A44B32" w:rsidRPr="00AB55E7">
        <w:rPr>
          <w:rFonts w:asciiTheme="minorHAnsi" w:hAnsiTheme="minorHAnsi" w:cstheme="minorHAnsi"/>
        </w:rPr>
        <w:t xml:space="preserve">poskytovať </w:t>
      </w:r>
      <w:r w:rsidR="004E3395" w:rsidRPr="00AB55E7">
        <w:rPr>
          <w:rFonts w:asciiTheme="minorHAnsi" w:hAnsiTheme="minorHAnsi" w:cstheme="minorHAnsi"/>
        </w:rPr>
        <w:t xml:space="preserve">asistenciu pri užívaní Zariadení  a pomáhať im pri ďalšom rozvoji ich digitálnych zručností. Komunitné centrum tiež zabezpečí pripojenie Zariadení na internet, umožní Žiakom nabíjanie Zariadení a vytvorí podmienky pre bezpečnú úschovu Zariadení Žiakov v dobe, keď ich nebudú využívať. </w:t>
      </w:r>
      <w:r w:rsidR="00572627" w:rsidRPr="001D0FBE">
        <w:rPr>
          <w:rFonts w:asciiTheme="minorHAnsi" w:hAnsiTheme="minorHAnsi" w:cstheme="minorHAnsi"/>
        </w:rPr>
        <w:t xml:space="preserve"> </w:t>
      </w:r>
    </w:p>
    <w:bookmarkEnd w:id="1"/>
    <w:p w14:paraId="05FBEC90" w14:textId="0F86800C" w:rsidR="002E65B3" w:rsidRPr="00263CCA" w:rsidRDefault="002E65B3" w:rsidP="007D13F9">
      <w:pPr>
        <w:pStyle w:val="Nadpis2"/>
      </w:pPr>
      <w:r w:rsidRPr="00263CCA">
        <w:t>Článok </w:t>
      </w:r>
      <w:bookmarkStart w:id="5" w:name="Čl_8"/>
      <w:r w:rsidR="0051078E">
        <w:t>8</w:t>
      </w:r>
      <w:bookmarkEnd w:id="5"/>
      <w:r w:rsidRPr="00263CCA">
        <w:br/>
      </w:r>
      <w:r w:rsidR="00C13998" w:rsidRPr="00263CCA">
        <w:t>Odplata za Informovanie Žiakov</w:t>
      </w:r>
    </w:p>
    <w:p w14:paraId="4A6EF097" w14:textId="1FC14880" w:rsidR="00B97903" w:rsidRPr="00D150FB" w:rsidRDefault="0050277D" w:rsidP="002B7C52">
      <w:pPr>
        <w:pStyle w:val="Odsekzoznamu"/>
        <w:numPr>
          <w:ilvl w:val="0"/>
          <w:numId w:val="29"/>
        </w:numPr>
        <w:ind w:left="567" w:hanging="567"/>
        <w:contextualSpacing w:val="0"/>
        <w:rPr>
          <w:rFonts w:asciiTheme="minorHAnsi" w:hAnsiTheme="minorHAnsi" w:cstheme="minorHAnsi"/>
        </w:rPr>
      </w:pPr>
      <w:r w:rsidRPr="00D150FB">
        <w:rPr>
          <w:rFonts w:asciiTheme="minorHAnsi" w:hAnsiTheme="minorHAnsi" w:cstheme="minorHAnsi"/>
        </w:rPr>
        <w:t xml:space="preserve">Digitálna Koalícia je povinná zaplatiť </w:t>
      </w:r>
      <w:r w:rsidR="00AB6CEB" w:rsidRPr="00D150FB">
        <w:rPr>
          <w:rFonts w:asciiTheme="minorHAnsi" w:hAnsiTheme="minorHAnsi" w:cstheme="minorHAnsi"/>
        </w:rPr>
        <w:t>Zriaďovateľovi Odplatu za vykonanie informačných a asistenčných povinností podľa Článku </w:t>
      </w:r>
      <w:r w:rsidR="003577DE" w:rsidRPr="00D150FB">
        <w:rPr>
          <w:rFonts w:asciiTheme="minorHAnsi" w:hAnsiTheme="minorHAnsi" w:cstheme="minorHAnsi"/>
        </w:rPr>
        <w:fldChar w:fldCharType="begin"/>
      </w:r>
      <w:r w:rsidR="003577DE" w:rsidRPr="00D150FB">
        <w:rPr>
          <w:rFonts w:asciiTheme="minorHAnsi" w:hAnsiTheme="minorHAnsi" w:cstheme="minorHAnsi"/>
        </w:rPr>
        <w:instrText xml:space="preserve"> REF Čl_6 \h </w:instrText>
      </w:r>
      <w:r w:rsidR="003577DE" w:rsidRPr="00D150FB">
        <w:rPr>
          <w:rFonts w:asciiTheme="minorHAnsi" w:hAnsiTheme="minorHAnsi" w:cstheme="minorHAnsi"/>
        </w:rPr>
      </w:r>
      <w:r w:rsidR="003577DE" w:rsidRPr="00D150FB">
        <w:rPr>
          <w:rFonts w:asciiTheme="minorHAnsi" w:hAnsiTheme="minorHAnsi" w:cstheme="minorHAnsi"/>
        </w:rPr>
        <w:fldChar w:fldCharType="separate"/>
      </w:r>
      <w:r w:rsidR="003577DE">
        <w:t>6</w:t>
      </w:r>
      <w:r w:rsidR="003577DE" w:rsidRPr="00D150FB">
        <w:rPr>
          <w:rFonts w:asciiTheme="minorHAnsi" w:hAnsiTheme="minorHAnsi" w:cstheme="minorHAnsi"/>
        </w:rPr>
        <w:fldChar w:fldCharType="end"/>
      </w:r>
      <w:r w:rsidR="00AB6CEB" w:rsidRPr="00D150FB">
        <w:rPr>
          <w:rFonts w:asciiTheme="minorHAnsi" w:hAnsiTheme="minorHAnsi" w:cstheme="minorHAnsi"/>
        </w:rPr>
        <w:t xml:space="preserve"> a Článku </w:t>
      </w:r>
      <w:r w:rsidR="003577DE" w:rsidRPr="00D150FB">
        <w:rPr>
          <w:rFonts w:asciiTheme="minorHAnsi" w:hAnsiTheme="minorHAnsi" w:cstheme="minorHAnsi"/>
        </w:rPr>
        <w:fldChar w:fldCharType="begin"/>
      </w:r>
      <w:r w:rsidR="003577DE" w:rsidRPr="00D150FB">
        <w:rPr>
          <w:rFonts w:asciiTheme="minorHAnsi" w:hAnsiTheme="minorHAnsi" w:cstheme="minorHAnsi"/>
        </w:rPr>
        <w:instrText xml:space="preserve"> REF Čl_7 \h </w:instrText>
      </w:r>
      <w:r w:rsidR="003577DE" w:rsidRPr="00D150FB">
        <w:rPr>
          <w:rFonts w:asciiTheme="minorHAnsi" w:hAnsiTheme="minorHAnsi" w:cstheme="minorHAnsi"/>
        </w:rPr>
      </w:r>
      <w:r w:rsidR="003577DE" w:rsidRPr="00D150FB">
        <w:rPr>
          <w:rFonts w:asciiTheme="minorHAnsi" w:hAnsiTheme="minorHAnsi" w:cstheme="minorHAnsi"/>
        </w:rPr>
        <w:fldChar w:fldCharType="separate"/>
      </w:r>
      <w:r w:rsidR="003577DE">
        <w:t>7</w:t>
      </w:r>
      <w:r w:rsidR="003577DE" w:rsidRPr="00D150FB">
        <w:rPr>
          <w:rFonts w:asciiTheme="minorHAnsi" w:hAnsiTheme="minorHAnsi" w:cstheme="minorHAnsi"/>
        </w:rPr>
        <w:fldChar w:fldCharType="end"/>
      </w:r>
      <w:r w:rsidR="003577DE" w:rsidRPr="00D150FB">
        <w:rPr>
          <w:rFonts w:asciiTheme="minorHAnsi" w:hAnsiTheme="minorHAnsi" w:cstheme="minorHAnsi"/>
        </w:rPr>
        <w:t xml:space="preserve"> Zmluvy</w:t>
      </w:r>
      <w:r w:rsidR="00AB6CEB" w:rsidRPr="00D150FB">
        <w:rPr>
          <w:rFonts w:asciiTheme="minorHAnsi" w:hAnsiTheme="minorHAnsi" w:cstheme="minorHAnsi"/>
        </w:rPr>
        <w:t>.</w:t>
      </w:r>
      <w:r w:rsidR="00D150FB">
        <w:rPr>
          <w:rFonts w:asciiTheme="minorHAnsi" w:hAnsiTheme="minorHAnsi" w:cstheme="minorHAnsi"/>
        </w:rPr>
        <w:t xml:space="preserve"> </w:t>
      </w:r>
      <w:r w:rsidR="00A01373" w:rsidRPr="00D150FB">
        <w:rPr>
          <w:rFonts w:asciiTheme="minorHAnsi" w:hAnsiTheme="minorHAnsi" w:cstheme="minorHAnsi"/>
        </w:rPr>
        <w:t>Nárok na zaplatenie Odplaty vzniká Zriaďovateľovi len vo vzťahu k Žiakom, ktorým bol</w:t>
      </w:r>
      <w:r w:rsidR="002B7C52" w:rsidRPr="00D150FB">
        <w:rPr>
          <w:rFonts w:asciiTheme="minorHAnsi" w:hAnsiTheme="minorHAnsi" w:cstheme="minorHAnsi"/>
        </w:rPr>
        <w:t>a</w:t>
      </w:r>
      <w:r w:rsidR="00A01373" w:rsidRPr="00D150FB">
        <w:rPr>
          <w:rFonts w:asciiTheme="minorHAnsi" w:hAnsiTheme="minorHAnsi" w:cstheme="minorHAnsi"/>
        </w:rPr>
        <w:t xml:space="preserve"> asistencia skutočne poskytnutá</w:t>
      </w:r>
      <w:r w:rsidR="00405F4F" w:rsidRPr="00D150FB">
        <w:rPr>
          <w:rFonts w:asciiTheme="minorHAnsi" w:hAnsiTheme="minorHAnsi" w:cstheme="minorHAnsi"/>
        </w:rPr>
        <w:t>.</w:t>
      </w:r>
      <w:r w:rsidR="00AB6CEB" w:rsidRPr="00D150FB">
        <w:rPr>
          <w:rFonts w:asciiTheme="minorHAnsi" w:hAnsiTheme="minorHAnsi" w:cstheme="minorHAnsi"/>
        </w:rPr>
        <w:t xml:space="preserve"> </w:t>
      </w:r>
    </w:p>
    <w:p w14:paraId="5B9FE06F" w14:textId="731834E5" w:rsidR="00405F4F" w:rsidRPr="00405F4F" w:rsidRDefault="00B97903" w:rsidP="00405F4F">
      <w:pPr>
        <w:pStyle w:val="Odsekzoznamu"/>
        <w:numPr>
          <w:ilvl w:val="0"/>
          <w:numId w:val="29"/>
        </w:numPr>
        <w:ind w:left="567" w:hanging="567"/>
        <w:contextualSpacing w:val="0"/>
        <w:rPr>
          <w:rFonts w:asciiTheme="minorHAnsi" w:hAnsiTheme="minorHAnsi" w:cstheme="minorHAnsi"/>
          <w:b/>
          <w:bCs/>
        </w:rPr>
      </w:pPr>
      <w:bookmarkStart w:id="6" w:name="_Ref134186378"/>
      <w:r w:rsidRPr="00263CCA">
        <w:rPr>
          <w:rFonts w:asciiTheme="minorHAnsi" w:hAnsiTheme="minorHAnsi" w:cstheme="minorHAnsi"/>
        </w:rPr>
        <w:t xml:space="preserve">Odplata za </w:t>
      </w:r>
      <w:r w:rsidR="00974084">
        <w:rPr>
          <w:rFonts w:asciiTheme="minorHAnsi" w:hAnsiTheme="minorHAnsi" w:cstheme="minorHAnsi"/>
        </w:rPr>
        <w:t xml:space="preserve">poskytnutie </w:t>
      </w:r>
      <w:r w:rsidR="00A75975">
        <w:rPr>
          <w:rFonts w:asciiTheme="minorHAnsi" w:hAnsiTheme="minorHAnsi" w:cstheme="minorHAnsi"/>
        </w:rPr>
        <w:t>asistencie</w:t>
      </w:r>
      <w:r w:rsidR="00A75975" w:rsidRPr="00263CCA">
        <w:rPr>
          <w:rFonts w:asciiTheme="minorHAnsi" w:hAnsiTheme="minorHAnsi" w:cstheme="minorHAnsi"/>
        </w:rPr>
        <w:t xml:space="preserve"> </w:t>
      </w:r>
      <w:r w:rsidRPr="00263CCA">
        <w:rPr>
          <w:rFonts w:asciiTheme="minorHAnsi" w:hAnsiTheme="minorHAnsi" w:cstheme="minorHAnsi"/>
        </w:rPr>
        <w:t>jedné</w:t>
      </w:r>
      <w:r w:rsidR="00684531">
        <w:rPr>
          <w:rFonts w:asciiTheme="minorHAnsi" w:hAnsiTheme="minorHAnsi" w:cstheme="minorHAnsi"/>
        </w:rPr>
        <w:t>mu</w:t>
      </w:r>
      <w:r w:rsidRPr="00263CCA">
        <w:rPr>
          <w:rFonts w:asciiTheme="minorHAnsi" w:hAnsiTheme="minorHAnsi" w:cstheme="minorHAnsi"/>
        </w:rPr>
        <w:t xml:space="preserve"> Žiak</w:t>
      </w:r>
      <w:r w:rsidR="00684531">
        <w:rPr>
          <w:rFonts w:asciiTheme="minorHAnsi" w:hAnsiTheme="minorHAnsi" w:cstheme="minorHAnsi"/>
        </w:rPr>
        <w:t>ovi</w:t>
      </w:r>
      <w:r w:rsidRPr="00263CCA">
        <w:rPr>
          <w:rFonts w:asciiTheme="minorHAnsi" w:hAnsiTheme="minorHAnsi" w:cstheme="minorHAnsi"/>
        </w:rPr>
        <w:t>, predstavuje sumu vo výške</w:t>
      </w:r>
      <w:r w:rsidR="00405F4F">
        <w:rPr>
          <w:rFonts w:asciiTheme="minorHAnsi" w:hAnsiTheme="minorHAnsi" w:cstheme="minorHAnsi"/>
        </w:rPr>
        <w:t xml:space="preserve"> </w:t>
      </w:r>
      <w:r w:rsidR="009D26E3">
        <w:rPr>
          <w:rFonts w:asciiTheme="minorHAnsi" w:hAnsiTheme="minorHAnsi" w:cstheme="minorHAnsi"/>
          <w:b/>
          <w:bCs/>
        </w:rPr>
        <w:t>tridsať</w:t>
      </w:r>
      <w:r w:rsidR="00405F4F">
        <w:rPr>
          <w:rFonts w:asciiTheme="minorHAnsi" w:hAnsiTheme="minorHAnsi" w:cstheme="minorHAnsi"/>
          <w:b/>
          <w:bCs/>
        </w:rPr>
        <w:t xml:space="preserve"> eur (</w:t>
      </w:r>
      <w:r w:rsidR="00251368">
        <w:rPr>
          <w:rFonts w:asciiTheme="minorHAnsi" w:hAnsiTheme="minorHAnsi" w:cstheme="minorHAnsi"/>
          <w:b/>
          <w:bCs/>
        </w:rPr>
        <w:t>30</w:t>
      </w:r>
      <w:r w:rsidR="00405F4F">
        <w:rPr>
          <w:rFonts w:asciiTheme="minorHAnsi" w:hAnsiTheme="minorHAnsi" w:cstheme="minorHAnsi"/>
          <w:b/>
          <w:bCs/>
        </w:rPr>
        <w:t> EUR)</w:t>
      </w:r>
      <w:r w:rsidR="00405F4F">
        <w:rPr>
          <w:rFonts w:asciiTheme="minorHAnsi" w:hAnsiTheme="minorHAnsi" w:cstheme="minorHAnsi"/>
        </w:rPr>
        <w:t xml:space="preserve">. </w:t>
      </w:r>
      <w:bookmarkEnd w:id="6"/>
    </w:p>
    <w:p w14:paraId="27C65AFD" w14:textId="1581D928" w:rsidR="00405F4F" w:rsidRPr="006A0153" w:rsidRDefault="004A2A16" w:rsidP="004C025F">
      <w:pPr>
        <w:pStyle w:val="Odsekzoznamu"/>
        <w:numPr>
          <w:ilvl w:val="0"/>
          <w:numId w:val="29"/>
        </w:numPr>
        <w:ind w:left="567" w:hanging="567"/>
        <w:contextualSpacing w:val="0"/>
        <w:rPr>
          <w:rFonts w:asciiTheme="minorHAnsi" w:hAnsiTheme="minorHAnsi" w:cstheme="minorHAnsi"/>
          <w:b/>
          <w:bCs/>
        </w:rPr>
      </w:pPr>
      <w:r>
        <w:rPr>
          <w:rFonts w:asciiTheme="minorHAnsi" w:hAnsiTheme="minorHAnsi" w:cstheme="minorHAnsi"/>
        </w:rPr>
        <w:t xml:space="preserve">Zriaďovateľ prehlasuje, že poskytovanie asistencie Žiakom pri užívaní Zariadenia a rozvíjaní ich digitálnych zručností je v súlade s cieľmi činnosti Komunitného centra a preto bude Žiakom asistenciu poskytovať aj po skončení trvania Zmluvy. </w:t>
      </w:r>
    </w:p>
    <w:p w14:paraId="7B17B67D" w14:textId="531C6600" w:rsidR="00CD34CA" w:rsidRPr="00BC6CB6" w:rsidRDefault="003E2346" w:rsidP="00AB6CEB">
      <w:pPr>
        <w:pStyle w:val="Odsekzoznamu"/>
        <w:numPr>
          <w:ilvl w:val="0"/>
          <w:numId w:val="29"/>
        </w:numPr>
        <w:ind w:left="567" w:hanging="567"/>
        <w:contextualSpacing w:val="0"/>
        <w:rPr>
          <w:rFonts w:asciiTheme="minorHAnsi" w:hAnsiTheme="minorHAnsi" w:cstheme="minorHAnsi"/>
        </w:rPr>
      </w:pPr>
      <w:r w:rsidRPr="00BC6CB6">
        <w:rPr>
          <w:rFonts w:asciiTheme="minorHAnsi" w:hAnsiTheme="minorHAnsi" w:cstheme="minorHAnsi"/>
          <w:b/>
          <w:bCs/>
          <w:color w:val="363F93"/>
        </w:rPr>
        <w:t xml:space="preserve">[Vyplatenie </w:t>
      </w:r>
      <w:r w:rsidR="00CD34CA" w:rsidRPr="00BC6CB6">
        <w:rPr>
          <w:rFonts w:asciiTheme="minorHAnsi" w:hAnsiTheme="minorHAnsi" w:cstheme="minorHAnsi"/>
          <w:b/>
          <w:bCs/>
          <w:color w:val="363F93"/>
        </w:rPr>
        <w:t>O</w:t>
      </w:r>
      <w:r w:rsidRPr="00BC6CB6">
        <w:rPr>
          <w:rFonts w:asciiTheme="minorHAnsi" w:hAnsiTheme="minorHAnsi" w:cstheme="minorHAnsi"/>
          <w:b/>
          <w:bCs/>
          <w:color w:val="363F93"/>
        </w:rPr>
        <w:t xml:space="preserve">dplaty </w:t>
      </w:r>
      <w:r w:rsidR="002B659D" w:rsidRPr="00BC6CB6">
        <w:rPr>
          <w:rFonts w:asciiTheme="minorHAnsi" w:hAnsiTheme="minorHAnsi" w:cstheme="minorHAnsi"/>
          <w:b/>
          <w:bCs/>
          <w:color w:val="363F93"/>
        </w:rPr>
        <w:t xml:space="preserve">pracovníkom </w:t>
      </w:r>
      <w:r w:rsidR="00CD34CA" w:rsidRPr="00BC6CB6">
        <w:rPr>
          <w:rFonts w:asciiTheme="minorHAnsi" w:hAnsiTheme="minorHAnsi" w:cstheme="minorHAnsi"/>
          <w:b/>
          <w:bCs/>
          <w:color w:val="363F93"/>
        </w:rPr>
        <w:t>Komunitného centra</w:t>
      </w:r>
      <w:r w:rsidRPr="00BC6CB6">
        <w:rPr>
          <w:rFonts w:asciiTheme="minorHAnsi" w:hAnsiTheme="minorHAnsi" w:cstheme="minorHAnsi"/>
          <w:b/>
          <w:bCs/>
          <w:color w:val="363F93"/>
        </w:rPr>
        <w:t>]</w:t>
      </w:r>
      <w:r w:rsidRPr="00BC6CB6">
        <w:rPr>
          <w:rFonts w:asciiTheme="minorHAnsi" w:hAnsiTheme="minorHAnsi" w:cstheme="minorHAnsi"/>
          <w:color w:val="363F93"/>
        </w:rPr>
        <w:t xml:space="preserve"> </w:t>
      </w:r>
      <w:r w:rsidR="00CD34CA" w:rsidRPr="00BC6CB6">
        <w:rPr>
          <w:rFonts w:asciiTheme="minorHAnsi" w:hAnsiTheme="minorHAnsi" w:cstheme="minorHAnsi"/>
        </w:rPr>
        <w:t>Zriaďovateľ</w:t>
      </w:r>
      <w:r w:rsidR="00C72D20" w:rsidRPr="00BC6CB6">
        <w:rPr>
          <w:rFonts w:asciiTheme="minorHAnsi" w:hAnsiTheme="minorHAnsi" w:cstheme="minorHAnsi"/>
        </w:rPr>
        <w:t xml:space="preserve"> je povinný vyplatiť jednotlivým pracovníkom Komunitného centra sumu, ktorá zodpovedá časti Odplaty vzťahujúcej sa k Žiakom, ktorým tento pracovník poskytol </w:t>
      </w:r>
      <w:r w:rsidR="00C72D20" w:rsidRPr="00500788">
        <w:rPr>
          <w:rFonts w:asciiTheme="minorHAnsi" w:hAnsiTheme="minorHAnsi" w:cstheme="minorHAnsi"/>
        </w:rPr>
        <w:t>asistenciu, a to ako súčasť mzdy (teda ju v účtovnom systéme spracovať ako mzdový náklad).</w:t>
      </w:r>
      <w:r w:rsidR="00C72D20" w:rsidRPr="006A0153">
        <w:rPr>
          <w:rFonts w:asciiTheme="minorHAnsi" w:hAnsiTheme="minorHAnsi" w:cstheme="minorHAnsi"/>
        </w:rPr>
        <w:t xml:space="preserve"> </w:t>
      </w:r>
      <w:r w:rsidR="006912D3" w:rsidRPr="006A0153">
        <w:rPr>
          <w:rFonts w:asciiTheme="minorHAnsi" w:hAnsiTheme="minorHAnsi" w:cstheme="minorHAnsi"/>
        </w:rPr>
        <w:t>Aby sa predišlo akýmkoľvek pochybnostiam, za vyplatenie Odplaty pracovníkom Komunitného centra zodpovedá Zriaďovateľ, nie Digitálna koalícia.</w:t>
      </w:r>
      <w:r w:rsidR="006912D3">
        <w:rPr>
          <w:rFonts w:asciiTheme="minorHAnsi" w:hAnsiTheme="minorHAnsi" w:cstheme="minorHAnsi"/>
          <w:color w:val="363F93"/>
        </w:rPr>
        <w:t xml:space="preserve"> </w:t>
      </w:r>
    </w:p>
    <w:p w14:paraId="20E23709" w14:textId="7FEFE8EB" w:rsidR="001571C2" w:rsidRPr="006A6B64" w:rsidRDefault="00C50C76" w:rsidP="00AB6CEB">
      <w:pPr>
        <w:pStyle w:val="Odsekzoznamu"/>
        <w:numPr>
          <w:ilvl w:val="0"/>
          <w:numId w:val="29"/>
        </w:numPr>
        <w:spacing w:after="120"/>
        <w:ind w:left="567" w:hanging="567"/>
        <w:contextualSpacing w:val="0"/>
        <w:rPr>
          <w:rFonts w:asciiTheme="minorHAnsi" w:hAnsiTheme="minorHAnsi" w:cstheme="minorHAnsi"/>
        </w:rPr>
      </w:pPr>
      <w:bookmarkStart w:id="7" w:name="_Ref134198904"/>
      <w:r w:rsidRPr="006A6B64">
        <w:rPr>
          <w:rFonts w:asciiTheme="minorHAnsi" w:hAnsiTheme="minorHAnsi" w:cstheme="minorHAnsi"/>
          <w:b/>
          <w:bCs/>
          <w:color w:val="363F93"/>
        </w:rPr>
        <w:t>[</w:t>
      </w:r>
      <w:r w:rsidR="00593464" w:rsidRPr="006A6B64">
        <w:rPr>
          <w:rFonts w:asciiTheme="minorHAnsi" w:hAnsiTheme="minorHAnsi" w:cstheme="minorHAnsi"/>
          <w:b/>
          <w:bCs/>
          <w:color w:val="363F93"/>
        </w:rPr>
        <w:t>Výkaz</w:t>
      </w:r>
      <w:r w:rsidRPr="006A6B64">
        <w:rPr>
          <w:rFonts w:asciiTheme="minorHAnsi" w:hAnsiTheme="minorHAnsi" w:cstheme="minorHAnsi"/>
          <w:b/>
          <w:bCs/>
          <w:color w:val="363F93"/>
        </w:rPr>
        <w:t>]</w:t>
      </w:r>
      <w:r w:rsidR="00EB5347" w:rsidRPr="006A6B64">
        <w:rPr>
          <w:rFonts w:asciiTheme="minorHAnsi" w:hAnsiTheme="minorHAnsi" w:cstheme="minorHAnsi"/>
          <w:color w:val="363F93"/>
        </w:rPr>
        <w:t xml:space="preserve"> </w:t>
      </w:r>
      <w:r w:rsidR="00EB5347" w:rsidRPr="006A6B64">
        <w:rPr>
          <w:rFonts w:asciiTheme="minorHAnsi" w:hAnsiTheme="minorHAnsi" w:cstheme="minorHAnsi"/>
        </w:rPr>
        <w:t xml:space="preserve">Za účelom určenia výšky </w:t>
      </w:r>
      <w:r w:rsidR="0061155C" w:rsidRPr="006A6B64">
        <w:rPr>
          <w:rFonts w:asciiTheme="minorHAnsi" w:hAnsiTheme="minorHAnsi" w:cstheme="minorHAnsi"/>
        </w:rPr>
        <w:t>O</w:t>
      </w:r>
      <w:r w:rsidR="00EB5347" w:rsidRPr="006A6B64">
        <w:rPr>
          <w:rFonts w:asciiTheme="minorHAnsi" w:hAnsiTheme="minorHAnsi" w:cstheme="minorHAnsi"/>
        </w:rPr>
        <w:t xml:space="preserve">dplaty je </w:t>
      </w:r>
      <w:r w:rsidR="00C9410F">
        <w:rPr>
          <w:rFonts w:asciiTheme="minorHAnsi" w:hAnsiTheme="minorHAnsi" w:cstheme="minorHAnsi"/>
        </w:rPr>
        <w:t>Zriaďovateľ</w:t>
      </w:r>
      <w:r w:rsidR="00EB5347" w:rsidRPr="006A6B64">
        <w:rPr>
          <w:rFonts w:asciiTheme="minorHAnsi" w:hAnsiTheme="minorHAnsi" w:cstheme="minorHAnsi"/>
        </w:rPr>
        <w:t xml:space="preserve"> povinn</w:t>
      </w:r>
      <w:r w:rsidR="00C9410F">
        <w:rPr>
          <w:rFonts w:asciiTheme="minorHAnsi" w:hAnsiTheme="minorHAnsi" w:cstheme="minorHAnsi"/>
        </w:rPr>
        <w:t xml:space="preserve">ý </w:t>
      </w:r>
      <w:r w:rsidR="00EB5347" w:rsidRPr="006A6B64">
        <w:rPr>
          <w:rFonts w:asciiTheme="minorHAnsi" w:hAnsiTheme="minorHAnsi" w:cstheme="minorHAnsi"/>
        </w:rPr>
        <w:t xml:space="preserve">predložiť Digitálnej koalícii </w:t>
      </w:r>
      <w:r w:rsidR="005750EA" w:rsidRPr="006A6B64">
        <w:rPr>
          <w:rFonts w:asciiTheme="minorHAnsi" w:hAnsiTheme="minorHAnsi" w:cstheme="minorHAnsi"/>
        </w:rPr>
        <w:t>Výkaz, ktor</w:t>
      </w:r>
      <w:r w:rsidR="00486E49" w:rsidRPr="006A6B64">
        <w:rPr>
          <w:rFonts w:asciiTheme="minorHAnsi" w:hAnsiTheme="minorHAnsi" w:cstheme="minorHAnsi"/>
        </w:rPr>
        <w:t>ý musí obsahova</w:t>
      </w:r>
      <w:r w:rsidR="001571C2" w:rsidRPr="006A6B64">
        <w:rPr>
          <w:rFonts w:asciiTheme="minorHAnsi" w:hAnsiTheme="minorHAnsi" w:cstheme="minorHAnsi"/>
        </w:rPr>
        <w:t>ť údaje o</w:t>
      </w:r>
      <w:r w:rsidR="008F0850" w:rsidRPr="006A6B64">
        <w:rPr>
          <w:rFonts w:asciiTheme="minorHAnsi" w:hAnsiTheme="minorHAnsi" w:cstheme="minorHAnsi"/>
        </w:rPr>
        <w:t> </w:t>
      </w:r>
      <w:r w:rsidR="001571C2" w:rsidRPr="006A6B64">
        <w:rPr>
          <w:rFonts w:asciiTheme="minorHAnsi" w:hAnsiTheme="minorHAnsi" w:cstheme="minorHAnsi"/>
        </w:rPr>
        <w:t>tom:</w:t>
      </w:r>
      <w:bookmarkEnd w:id="7"/>
    </w:p>
    <w:p w14:paraId="05CBBEF4" w14:textId="31C78ABD" w:rsidR="001571C2" w:rsidRPr="006A6B64" w:rsidRDefault="00486E49" w:rsidP="00AB6CEB">
      <w:pPr>
        <w:pStyle w:val="Odsekzoznamu"/>
        <w:numPr>
          <w:ilvl w:val="1"/>
          <w:numId w:val="29"/>
        </w:numPr>
        <w:spacing w:after="120"/>
        <w:ind w:left="1134" w:hanging="567"/>
        <w:contextualSpacing w:val="0"/>
        <w:rPr>
          <w:rFonts w:asciiTheme="minorHAnsi" w:hAnsiTheme="minorHAnsi" w:cstheme="minorHAnsi"/>
        </w:rPr>
      </w:pPr>
      <w:r w:rsidRPr="006A6B64">
        <w:rPr>
          <w:rFonts w:asciiTheme="minorHAnsi" w:hAnsiTheme="minorHAnsi" w:cstheme="minorHAnsi"/>
          <w:b/>
          <w:bCs/>
        </w:rPr>
        <w:t xml:space="preserve">ktorí </w:t>
      </w:r>
      <w:r w:rsidR="004515BC" w:rsidRPr="006A6B64">
        <w:rPr>
          <w:rFonts w:asciiTheme="minorHAnsi" w:hAnsiTheme="minorHAnsi" w:cstheme="minorHAnsi"/>
          <w:b/>
          <w:bCs/>
        </w:rPr>
        <w:t>pracovníci</w:t>
      </w:r>
      <w:r w:rsidR="003F44A7" w:rsidRPr="006A6B64">
        <w:rPr>
          <w:rFonts w:asciiTheme="minorHAnsi" w:hAnsiTheme="minorHAnsi" w:cstheme="minorHAnsi"/>
        </w:rPr>
        <w:t xml:space="preserve"> </w:t>
      </w:r>
      <w:r w:rsidR="006A6B64">
        <w:rPr>
          <w:rFonts w:asciiTheme="minorHAnsi" w:hAnsiTheme="minorHAnsi" w:cstheme="minorHAnsi"/>
        </w:rPr>
        <w:t>asistovali Žiakom</w:t>
      </w:r>
      <w:r w:rsidR="001571C2" w:rsidRPr="006A6B64">
        <w:rPr>
          <w:rFonts w:asciiTheme="minorHAnsi" w:hAnsiTheme="minorHAnsi" w:cstheme="minorHAnsi"/>
        </w:rPr>
        <w:t xml:space="preserve">; </w:t>
      </w:r>
    </w:p>
    <w:p w14:paraId="237EAC81" w14:textId="399B0C82" w:rsidR="00AA575B" w:rsidRPr="00AA575B" w:rsidRDefault="00486E49" w:rsidP="00AA575B">
      <w:pPr>
        <w:pStyle w:val="Odsekzoznamu"/>
        <w:numPr>
          <w:ilvl w:val="1"/>
          <w:numId w:val="29"/>
        </w:numPr>
        <w:spacing w:after="120"/>
        <w:ind w:left="1134" w:hanging="567"/>
        <w:contextualSpacing w:val="0"/>
        <w:rPr>
          <w:rFonts w:asciiTheme="minorHAnsi" w:hAnsiTheme="minorHAnsi" w:cstheme="minorHAnsi"/>
        </w:rPr>
      </w:pPr>
      <w:r w:rsidRPr="006A6B64">
        <w:rPr>
          <w:rFonts w:asciiTheme="minorHAnsi" w:hAnsiTheme="minorHAnsi" w:cstheme="minorHAnsi"/>
          <w:b/>
          <w:bCs/>
        </w:rPr>
        <w:t>koľk</w:t>
      </w:r>
      <w:r w:rsidR="0041306C">
        <w:rPr>
          <w:rFonts w:asciiTheme="minorHAnsi" w:hAnsiTheme="minorHAnsi" w:cstheme="minorHAnsi"/>
          <w:b/>
          <w:bCs/>
        </w:rPr>
        <w:t>ým</w:t>
      </w:r>
      <w:r w:rsidRPr="006A6B64">
        <w:rPr>
          <w:rFonts w:asciiTheme="minorHAnsi" w:hAnsiTheme="minorHAnsi" w:cstheme="minorHAnsi"/>
          <w:b/>
          <w:bCs/>
        </w:rPr>
        <w:t xml:space="preserve"> Žia</w:t>
      </w:r>
      <w:r w:rsidR="0041306C">
        <w:rPr>
          <w:rFonts w:asciiTheme="minorHAnsi" w:hAnsiTheme="minorHAnsi" w:cstheme="minorHAnsi"/>
          <w:b/>
          <w:bCs/>
        </w:rPr>
        <w:t>kom</w:t>
      </w:r>
      <w:r w:rsidRPr="006A6B64">
        <w:rPr>
          <w:rFonts w:asciiTheme="minorHAnsi" w:hAnsiTheme="minorHAnsi" w:cstheme="minorHAnsi"/>
        </w:rPr>
        <w:t xml:space="preserve"> </w:t>
      </w:r>
      <w:r w:rsidR="0041306C">
        <w:rPr>
          <w:rFonts w:asciiTheme="minorHAnsi" w:hAnsiTheme="minorHAnsi" w:cstheme="minorHAnsi"/>
        </w:rPr>
        <w:t>bola poskytnutá asistencia</w:t>
      </w:r>
      <w:r w:rsidR="00AA575B">
        <w:rPr>
          <w:rFonts w:asciiTheme="minorHAnsi" w:hAnsiTheme="minorHAnsi" w:cstheme="minorHAnsi"/>
        </w:rPr>
        <w:t xml:space="preserve"> a v akom rozsahu (v hodinách)</w:t>
      </w:r>
      <w:r w:rsidR="001571C2" w:rsidRPr="006A6B64">
        <w:rPr>
          <w:rFonts w:asciiTheme="minorHAnsi" w:hAnsiTheme="minorHAnsi" w:cstheme="minorHAnsi"/>
        </w:rPr>
        <w:t>;</w:t>
      </w:r>
    </w:p>
    <w:p w14:paraId="29EC2F5B" w14:textId="2440FD90" w:rsidR="001571C2" w:rsidRPr="006A6B64" w:rsidRDefault="001571C2" w:rsidP="00AB6CEB">
      <w:pPr>
        <w:pStyle w:val="Odsekzoznamu"/>
        <w:numPr>
          <w:ilvl w:val="1"/>
          <w:numId w:val="29"/>
        </w:numPr>
        <w:spacing w:after="120"/>
        <w:ind w:left="1134" w:hanging="567"/>
        <w:contextualSpacing w:val="0"/>
        <w:rPr>
          <w:rFonts w:asciiTheme="minorHAnsi" w:hAnsiTheme="minorHAnsi" w:cstheme="minorHAnsi"/>
        </w:rPr>
      </w:pPr>
      <w:r w:rsidRPr="006A6B64">
        <w:rPr>
          <w:rFonts w:asciiTheme="minorHAnsi" w:hAnsiTheme="minorHAnsi" w:cstheme="minorHAnsi"/>
          <w:b/>
          <w:bCs/>
        </w:rPr>
        <w:t xml:space="preserve">vyčíslenie </w:t>
      </w:r>
      <w:r w:rsidR="0061155C" w:rsidRPr="006A6B64">
        <w:rPr>
          <w:rFonts w:asciiTheme="minorHAnsi" w:hAnsiTheme="minorHAnsi" w:cstheme="minorHAnsi"/>
          <w:b/>
          <w:bCs/>
        </w:rPr>
        <w:t>Odp</w:t>
      </w:r>
      <w:r w:rsidR="003F44A7" w:rsidRPr="006A6B64">
        <w:rPr>
          <w:rFonts w:asciiTheme="minorHAnsi" w:hAnsiTheme="minorHAnsi" w:cstheme="minorHAnsi"/>
          <w:b/>
          <w:bCs/>
        </w:rPr>
        <w:t>laty</w:t>
      </w:r>
      <w:r w:rsidR="003F44A7" w:rsidRPr="006A6B64">
        <w:rPr>
          <w:rFonts w:asciiTheme="minorHAnsi" w:hAnsiTheme="minorHAnsi" w:cstheme="minorHAnsi"/>
        </w:rPr>
        <w:t xml:space="preserve"> vo vzťahu k jednotlivým </w:t>
      </w:r>
      <w:r w:rsidR="004515BC" w:rsidRPr="006A6B64">
        <w:rPr>
          <w:rFonts w:asciiTheme="minorHAnsi" w:hAnsiTheme="minorHAnsi" w:cstheme="minorHAnsi"/>
        </w:rPr>
        <w:t>pracovníkom</w:t>
      </w:r>
      <w:r w:rsidR="003F44A7" w:rsidRPr="006A6B64">
        <w:rPr>
          <w:rFonts w:asciiTheme="minorHAnsi" w:hAnsiTheme="minorHAnsi" w:cstheme="minorHAnsi"/>
        </w:rPr>
        <w:t>;</w:t>
      </w:r>
    </w:p>
    <w:p w14:paraId="2B162463" w14:textId="7B594B86" w:rsidR="009E39EE" w:rsidRPr="002C42D3" w:rsidRDefault="003F44A7" w:rsidP="00AB6CEB">
      <w:pPr>
        <w:pStyle w:val="Odsekzoznamu"/>
        <w:numPr>
          <w:ilvl w:val="1"/>
          <w:numId w:val="29"/>
        </w:numPr>
        <w:ind w:left="1134" w:hanging="567"/>
        <w:contextualSpacing w:val="0"/>
        <w:rPr>
          <w:rFonts w:asciiTheme="minorHAnsi" w:hAnsiTheme="minorHAnsi" w:cstheme="minorHAnsi"/>
        </w:rPr>
      </w:pPr>
      <w:r w:rsidRPr="002C42D3">
        <w:rPr>
          <w:rFonts w:asciiTheme="minorHAnsi" w:hAnsiTheme="minorHAnsi" w:cstheme="minorHAnsi"/>
          <w:b/>
          <w:bCs/>
        </w:rPr>
        <w:lastRenderedPageBreak/>
        <w:t>vyčíslenie celkovej výšky Odplaty</w:t>
      </w:r>
      <w:r w:rsidR="00A0036C" w:rsidRPr="002C42D3">
        <w:rPr>
          <w:rFonts w:asciiTheme="minorHAnsi" w:hAnsiTheme="minorHAnsi" w:cstheme="minorHAnsi"/>
        </w:rPr>
        <w:t>.</w:t>
      </w:r>
    </w:p>
    <w:p w14:paraId="4FB26C55" w14:textId="56376B5D" w:rsidR="00AA575B" w:rsidRPr="002C42D3" w:rsidRDefault="00E649B9" w:rsidP="00AB6CEB">
      <w:pPr>
        <w:pStyle w:val="Odsekzoznamu"/>
        <w:numPr>
          <w:ilvl w:val="0"/>
          <w:numId w:val="29"/>
        </w:numPr>
        <w:ind w:left="567" w:hanging="567"/>
        <w:contextualSpacing w:val="0"/>
        <w:rPr>
          <w:rFonts w:asciiTheme="minorHAnsi" w:hAnsiTheme="minorHAnsi" w:cstheme="minorHAnsi"/>
        </w:rPr>
      </w:pPr>
      <w:r w:rsidRPr="002C42D3">
        <w:rPr>
          <w:rFonts w:asciiTheme="minorHAnsi" w:hAnsiTheme="minorHAnsi" w:cstheme="minorHAnsi"/>
        </w:rPr>
        <w:t xml:space="preserve">Výška Odplaty </w:t>
      </w:r>
      <w:r w:rsidR="005D120D" w:rsidRPr="002C42D3">
        <w:rPr>
          <w:rFonts w:asciiTheme="minorHAnsi" w:hAnsiTheme="minorHAnsi" w:cstheme="minorHAnsi"/>
        </w:rPr>
        <w:t>vo vzťahu k</w:t>
      </w:r>
      <w:r w:rsidR="00E11786" w:rsidRPr="002C42D3">
        <w:rPr>
          <w:rFonts w:asciiTheme="minorHAnsi" w:hAnsiTheme="minorHAnsi" w:cstheme="minorHAnsi"/>
        </w:rPr>
        <w:t> </w:t>
      </w:r>
      <w:r w:rsidR="005D120D" w:rsidRPr="002C42D3">
        <w:rPr>
          <w:rFonts w:asciiTheme="minorHAnsi" w:hAnsiTheme="minorHAnsi" w:cstheme="minorHAnsi"/>
        </w:rPr>
        <w:t>jednotlivým</w:t>
      </w:r>
      <w:r w:rsidR="00E11786" w:rsidRPr="002C42D3">
        <w:rPr>
          <w:rFonts w:asciiTheme="minorHAnsi" w:hAnsiTheme="minorHAnsi" w:cstheme="minorHAnsi"/>
        </w:rPr>
        <w:t xml:space="preserve"> pracovníkom</w:t>
      </w:r>
      <w:r w:rsidR="005D120D" w:rsidRPr="002C42D3">
        <w:rPr>
          <w:rFonts w:asciiTheme="minorHAnsi" w:hAnsiTheme="minorHAnsi" w:cstheme="minorHAnsi"/>
        </w:rPr>
        <w:t xml:space="preserve"> sa určí ako súčin </w:t>
      </w:r>
      <w:r w:rsidR="005D120D" w:rsidRPr="002C42D3">
        <w:rPr>
          <w:rFonts w:asciiTheme="minorHAnsi" w:hAnsiTheme="minorHAnsi" w:cstheme="minorHAnsi"/>
          <w:b/>
          <w:bCs/>
        </w:rPr>
        <w:t xml:space="preserve">(i) </w:t>
      </w:r>
      <w:r w:rsidR="005D120D" w:rsidRPr="002C42D3">
        <w:rPr>
          <w:rFonts w:asciiTheme="minorHAnsi" w:hAnsiTheme="minorHAnsi" w:cstheme="minorHAnsi"/>
        </w:rPr>
        <w:t>počtu Žiakov, ktor</w:t>
      </w:r>
      <w:r w:rsidR="00AA575B" w:rsidRPr="002C42D3">
        <w:rPr>
          <w:rFonts w:asciiTheme="minorHAnsi" w:hAnsiTheme="minorHAnsi" w:cstheme="minorHAnsi"/>
        </w:rPr>
        <w:t>ým bola poskytnutá asistencia</w:t>
      </w:r>
      <w:r w:rsidR="005F0ED6">
        <w:rPr>
          <w:rFonts w:asciiTheme="minorHAnsi" w:hAnsiTheme="minorHAnsi" w:cstheme="minorHAnsi"/>
        </w:rPr>
        <w:t xml:space="preserve"> konkrétnym pracovníkom</w:t>
      </w:r>
      <w:r w:rsidR="007C08CE" w:rsidRPr="002C42D3">
        <w:rPr>
          <w:rFonts w:asciiTheme="minorHAnsi" w:hAnsiTheme="minorHAnsi" w:cstheme="minorHAnsi"/>
        </w:rPr>
        <w:t xml:space="preserve">, </w:t>
      </w:r>
      <w:r w:rsidR="007C08CE" w:rsidRPr="002C42D3">
        <w:rPr>
          <w:rFonts w:asciiTheme="minorHAnsi" w:hAnsiTheme="minorHAnsi" w:cstheme="minorHAnsi"/>
          <w:b/>
          <w:bCs/>
        </w:rPr>
        <w:t>(ii)</w:t>
      </w:r>
      <w:r w:rsidR="007C08CE" w:rsidRPr="002C42D3">
        <w:rPr>
          <w:rFonts w:asciiTheme="minorHAnsi" w:hAnsiTheme="minorHAnsi" w:cstheme="minorHAnsi"/>
        </w:rPr>
        <w:t xml:space="preserve"> počtu hodín</w:t>
      </w:r>
      <w:r w:rsidR="00B26095" w:rsidRPr="002C42D3">
        <w:rPr>
          <w:rFonts w:asciiTheme="minorHAnsi" w:hAnsiTheme="minorHAnsi" w:cstheme="minorHAnsi"/>
        </w:rPr>
        <w:t xml:space="preserve"> poskytovanej asistencie a </w:t>
      </w:r>
      <w:r w:rsidR="00B26095" w:rsidRPr="002C42D3">
        <w:rPr>
          <w:rFonts w:asciiTheme="minorHAnsi" w:hAnsiTheme="minorHAnsi" w:cstheme="minorHAnsi"/>
          <w:b/>
          <w:bCs/>
        </w:rPr>
        <w:t xml:space="preserve">(iii) </w:t>
      </w:r>
      <w:r w:rsidR="00B26095" w:rsidRPr="002C42D3">
        <w:rPr>
          <w:rFonts w:asciiTheme="minorHAnsi" w:hAnsiTheme="minorHAnsi" w:cstheme="minorHAnsi"/>
        </w:rPr>
        <w:t xml:space="preserve">sumy sedem eur a päťdesiat eurocentov (7,5 EUR). </w:t>
      </w:r>
    </w:p>
    <w:p w14:paraId="377198A3" w14:textId="5C97CF3D" w:rsidR="003479CB" w:rsidRPr="002C42D3" w:rsidRDefault="00B407E0" w:rsidP="006A5017">
      <w:pPr>
        <w:pStyle w:val="Odsekzoznamu"/>
        <w:ind w:left="567"/>
        <w:contextualSpacing w:val="0"/>
        <w:rPr>
          <w:rFonts w:asciiTheme="minorHAnsi" w:hAnsiTheme="minorHAnsi" w:cstheme="minorHAnsi"/>
          <w:i/>
          <w:iCs/>
        </w:rPr>
      </w:pPr>
      <w:r w:rsidRPr="002C42D3">
        <w:rPr>
          <w:rFonts w:asciiTheme="minorHAnsi" w:hAnsiTheme="minorHAnsi" w:cstheme="minorHAnsi"/>
          <w:i/>
          <w:iCs/>
        </w:rPr>
        <w:t xml:space="preserve">[Ak teda konkrétny </w:t>
      </w:r>
      <w:r w:rsidR="00F9174C" w:rsidRPr="002C42D3">
        <w:rPr>
          <w:rFonts w:asciiTheme="minorHAnsi" w:hAnsiTheme="minorHAnsi" w:cstheme="minorHAnsi"/>
          <w:i/>
          <w:iCs/>
        </w:rPr>
        <w:t xml:space="preserve">pracovník </w:t>
      </w:r>
      <w:r w:rsidR="00391C19" w:rsidRPr="002C42D3">
        <w:rPr>
          <w:rFonts w:asciiTheme="minorHAnsi" w:hAnsiTheme="minorHAnsi" w:cstheme="minorHAnsi"/>
          <w:i/>
          <w:iCs/>
        </w:rPr>
        <w:t xml:space="preserve">poskytol asistenciu </w:t>
      </w:r>
      <w:r w:rsidRPr="002C42D3">
        <w:rPr>
          <w:rFonts w:asciiTheme="minorHAnsi" w:hAnsiTheme="minorHAnsi" w:cstheme="minorHAnsi"/>
          <w:i/>
          <w:iCs/>
        </w:rPr>
        <w:t xml:space="preserve">spolu </w:t>
      </w:r>
      <w:r w:rsidR="00326DAC" w:rsidRPr="002C42D3">
        <w:rPr>
          <w:rFonts w:asciiTheme="minorHAnsi" w:hAnsiTheme="minorHAnsi" w:cstheme="minorHAnsi"/>
          <w:i/>
          <w:iCs/>
        </w:rPr>
        <w:t>1</w:t>
      </w:r>
      <w:r w:rsidR="002500E6" w:rsidRPr="002C42D3">
        <w:rPr>
          <w:rFonts w:asciiTheme="minorHAnsi" w:hAnsiTheme="minorHAnsi" w:cstheme="minorHAnsi"/>
          <w:i/>
          <w:iCs/>
        </w:rPr>
        <w:t>0</w:t>
      </w:r>
      <w:r w:rsidR="00C9404B" w:rsidRPr="002C42D3">
        <w:rPr>
          <w:rFonts w:asciiTheme="minorHAnsi" w:hAnsiTheme="minorHAnsi" w:cstheme="minorHAnsi"/>
          <w:i/>
          <w:iCs/>
        </w:rPr>
        <w:t> </w:t>
      </w:r>
      <w:r w:rsidRPr="002C42D3">
        <w:rPr>
          <w:rFonts w:asciiTheme="minorHAnsi" w:hAnsiTheme="minorHAnsi" w:cstheme="minorHAnsi"/>
          <w:i/>
          <w:iCs/>
        </w:rPr>
        <w:t>Ži</w:t>
      </w:r>
      <w:r w:rsidR="00C9404B" w:rsidRPr="002C42D3">
        <w:rPr>
          <w:rFonts w:asciiTheme="minorHAnsi" w:hAnsiTheme="minorHAnsi" w:cstheme="minorHAnsi"/>
          <w:i/>
          <w:iCs/>
        </w:rPr>
        <w:t>a</w:t>
      </w:r>
      <w:r w:rsidRPr="002C42D3">
        <w:rPr>
          <w:rFonts w:asciiTheme="minorHAnsi" w:hAnsiTheme="minorHAnsi" w:cstheme="minorHAnsi"/>
          <w:i/>
          <w:iCs/>
        </w:rPr>
        <w:t>ko</w:t>
      </w:r>
      <w:r w:rsidR="00391C19" w:rsidRPr="002C42D3">
        <w:rPr>
          <w:rFonts w:asciiTheme="minorHAnsi" w:hAnsiTheme="minorHAnsi" w:cstheme="minorHAnsi"/>
          <w:i/>
          <w:iCs/>
        </w:rPr>
        <w:t>m</w:t>
      </w:r>
      <w:r w:rsidRPr="002C42D3">
        <w:rPr>
          <w:rFonts w:asciiTheme="minorHAnsi" w:hAnsiTheme="minorHAnsi" w:cstheme="minorHAnsi"/>
          <w:i/>
          <w:iCs/>
        </w:rPr>
        <w:t>,</w:t>
      </w:r>
      <w:r w:rsidR="002D4C58" w:rsidRPr="002C42D3">
        <w:rPr>
          <w:rFonts w:asciiTheme="minorHAnsi" w:hAnsiTheme="minorHAnsi" w:cstheme="minorHAnsi"/>
          <w:i/>
          <w:iCs/>
        </w:rPr>
        <w:t xml:space="preserve"> každému z nich v maximálnom rozsahu 4 hodín,</w:t>
      </w:r>
      <w:r w:rsidRPr="002C42D3">
        <w:rPr>
          <w:rFonts w:asciiTheme="minorHAnsi" w:hAnsiTheme="minorHAnsi" w:cstheme="minorHAnsi"/>
          <w:i/>
          <w:iCs/>
        </w:rPr>
        <w:t xml:space="preserve"> v</w:t>
      </w:r>
      <w:r w:rsidR="00840915" w:rsidRPr="002C42D3">
        <w:rPr>
          <w:rFonts w:asciiTheme="minorHAnsi" w:hAnsiTheme="minorHAnsi" w:cstheme="minorHAnsi"/>
          <w:i/>
          <w:iCs/>
        </w:rPr>
        <w:t xml:space="preserve">ýpočet výšky Odplaty v zmysle ustanovení tohto </w:t>
      </w:r>
      <w:r w:rsidR="00A23FFF" w:rsidRPr="002C42D3">
        <w:rPr>
          <w:rFonts w:asciiTheme="minorHAnsi" w:hAnsiTheme="minorHAnsi" w:cstheme="minorHAnsi"/>
          <w:i/>
          <w:iCs/>
        </w:rPr>
        <w:t>odseku</w:t>
      </w:r>
      <w:r w:rsidRPr="002C42D3">
        <w:rPr>
          <w:rFonts w:asciiTheme="minorHAnsi" w:hAnsiTheme="minorHAnsi" w:cstheme="minorHAnsi"/>
          <w:i/>
          <w:iCs/>
        </w:rPr>
        <w:t xml:space="preserve"> by </w:t>
      </w:r>
      <w:r w:rsidR="00840915" w:rsidRPr="002C42D3">
        <w:rPr>
          <w:rFonts w:asciiTheme="minorHAnsi" w:hAnsiTheme="minorHAnsi" w:cstheme="minorHAnsi"/>
          <w:i/>
          <w:iCs/>
        </w:rPr>
        <w:t>vyzeral</w:t>
      </w:r>
      <w:r w:rsidRPr="002C42D3">
        <w:rPr>
          <w:rFonts w:asciiTheme="minorHAnsi" w:hAnsiTheme="minorHAnsi" w:cstheme="minorHAnsi"/>
          <w:i/>
          <w:iCs/>
        </w:rPr>
        <w:t xml:space="preserve"> nasledovne: </w:t>
      </w:r>
      <w:r w:rsidR="00326DAC" w:rsidRPr="002C42D3">
        <w:rPr>
          <w:rFonts w:asciiTheme="minorHAnsi" w:hAnsiTheme="minorHAnsi" w:cstheme="minorHAnsi"/>
          <w:i/>
          <w:iCs/>
        </w:rPr>
        <w:t>1</w:t>
      </w:r>
      <w:r w:rsidR="00C9404B" w:rsidRPr="002C42D3">
        <w:rPr>
          <w:rFonts w:asciiTheme="minorHAnsi" w:hAnsiTheme="minorHAnsi" w:cstheme="minorHAnsi"/>
          <w:i/>
          <w:iCs/>
        </w:rPr>
        <w:t>0 </w:t>
      </w:r>
      <w:r w:rsidR="00164262" w:rsidRPr="002C42D3">
        <w:rPr>
          <w:rFonts w:asciiTheme="minorHAnsi" w:hAnsiTheme="minorHAnsi" w:cstheme="minorHAnsi"/>
          <w:i/>
          <w:iCs/>
        </w:rPr>
        <w:t>Ž</w:t>
      </w:r>
      <w:r w:rsidR="00C9404B" w:rsidRPr="002C42D3">
        <w:rPr>
          <w:rFonts w:asciiTheme="minorHAnsi" w:hAnsiTheme="minorHAnsi" w:cstheme="minorHAnsi"/>
          <w:i/>
          <w:iCs/>
        </w:rPr>
        <w:t>iakov * </w:t>
      </w:r>
      <w:r w:rsidR="002D4C58" w:rsidRPr="002C42D3">
        <w:rPr>
          <w:rFonts w:asciiTheme="minorHAnsi" w:hAnsiTheme="minorHAnsi" w:cstheme="minorHAnsi"/>
          <w:i/>
          <w:iCs/>
        </w:rPr>
        <w:t>4 hodiny * 7,5</w:t>
      </w:r>
      <w:r w:rsidR="00C9404B" w:rsidRPr="002C42D3">
        <w:rPr>
          <w:rFonts w:asciiTheme="minorHAnsi" w:hAnsiTheme="minorHAnsi" w:cstheme="minorHAnsi"/>
          <w:i/>
          <w:iCs/>
        </w:rPr>
        <w:t> EUR = </w:t>
      </w:r>
      <w:r w:rsidR="002D7F02" w:rsidRPr="002C42D3">
        <w:rPr>
          <w:rFonts w:asciiTheme="minorHAnsi" w:hAnsiTheme="minorHAnsi" w:cstheme="minorHAnsi"/>
          <w:i/>
          <w:iCs/>
        </w:rPr>
        <w:t>300 </w:t>
      </w:r>
      <w:r w:rsidR="00C9404B" w:rsidRPr="002C42D3">
        <w:rPr>
          <w:rFonts w:asciiTheme="minorHAnsi" w:hAnsiTheme="minorHAnsi" w:cstheme="minorHAnsi"/>
          <w:i/>
          <w:iCs/>
        </w:rPr>
        <w:t>EUR.]</w:t>
      </w:r>
    </w:p>
    <w:p w14:paraId="4AAD183B" w14:textId="192887B4" w:rsidR="00C75DD8" w:rsidRPr="000173B4" w:rsidRDefault="00C75DD8" w:rsidP="00594325">
      <w:pPr>
        <w:pStyle w:val="Odsekzoznamu"/>
        <w:numPr>
          <w:ilvl w:val="0"/>
          <w:numId w:val="29"/>
        </w:numPr>
        <w:ind w:left="567" w:hanging="567"/>
        <w:contextualSpacing w:val="0"/>
        <w:rPr>
          <w:rFonts w:asciiTheme="minorHAnsi" w:hAnsiTheme="minorHAnsi" w:cstheme="minorHAnsi"/>
        </w:rPr>
      </w:pPr>
      <w:r w:rsidRPr="000173B4">
        <w:rPr>
          <w:rFonts w:asciiTheme="minorHAnsi" w:hAnsiTheme="minorHAnsi" w:cstheme="minorHAnsi"/>
        </w:rPr>
        <w:t xml:space="preserve">Celková výška Odplaty sa určí ako súčin </w:t>
      </w:r>
      <w:r w:rsidRPr="000173B4">
        <w:rPr>
          <w:rFonts w:asciiTheme="minorHAnsi" w:hAnsiTheme="minorHAnsi" w:cstheme="minorHAnsi"/>
          <w:b/>
          <w:bCs/>
        </w:rPr>
        <w:t>(i)</w:t>
      </w:r>
      <w:r w:rsidRPr="000173B4">
        <w:rPr>
          <w:rFonts w:asciiTheme="minorHAnsi" w:hAnsiTheme="minorHAnsi" w:cstheme="minorHAnsi"/>
        </w:rPr>
        <w:t xml:space="preserve"> počtu </w:t>
      </w:r>
      <w:r w:rsidR="005F0ED6" w:rsidRPr="000173B4">
        <w:rPr>
          <w:rFonts w:asciiTheme="minorHAnsi" w:hAnsiTheme="minorHAnsi" w:cstheme="minorHAnsi"/>
        </w:rPr>
        <w:t xml:space="preserve">všetkých </w:t>
      </w:r>
      <w:r w:rsidRPr="000173B4">
        <w:rPr>
          <w:rFonts w:asciiTheme="minorHAnsi" w:hAnsiTheme="minorHAnsi" w:cstheme="minorHAnsi"/>
        </w:rPr>
        <w:t>Žiakov</w:t>
      </w:r>
      <w:r w:rsidR="005F0ED6" w:rsidRPr="000173B4">
        <w:rPr>
          <w:rFonts w:asciiTheme="minorHAnsi" w:hAnsiTheme="minorHAnsi" w:cstheme="minorHAnsi"/>
        </w:rPr>
        <w:t xml:space="preserve">, ktorým bola poskytnutá asistencia, </w:t>
      </w:r>
      <w:r w:rsidR="005F0ED6" w:rsidRPr="000173B4">
        <w:rPr>
          <w:rFonts w:asciiTheme="minorHAnsi" w:hAnsiTheme="minorHAnsi" w:cstheme="minorHAnsi"/>
          <w:b/>
          <w:bCs/>
        </w:rPr>
        <w:t>(ii)</w:t>
      </w:r>
      <w:r w:rsidR="005F0ED6" w:rsidRPr="000173B4">
        <w:rPr>
          <w:rFonts w:asciiTheme="minorHAnsi" w:hAnsiTheme="minorHAnsi" w:cstheme="minorHAnsi"/>
        </w:rPr>
        <w:t xml:space="preserve"> počtu hodín poskytovanej asistencie a </w:t>
      </w:r>
      <w:r w:rsidR="005F0ED6" w:rsidRPr="000173B4">
        <w:rPr>
          <w:rFonts w:asciiTheme="minorHAnsi" w:hAnsiTheme="minorHAnsi" w:cstheme="minorHAnsi"/>
          <w:b/>
          <w:bCs/>
        </w:rPr>
        <w:t>(iii)</w:t>
      </w:r>
      <w:r w:rsidR="005F0ED6" w:rsidRPr="000173B4">
        <w:rPr>
          <w:rFonts w:asciiTheme="minorHAnsi" w:hAnsiTheme="minorHAnsi" w:cstheme="minorHAnsi"/>
        </w:rPr>
        <w:t xml:space="preserve"> sumy sedem eur a päťdesiat eurocentov (7,5 EUR). </w:t>
      </w:r>
    </w:p>
    <w:p w14:paraId="0D324335" w14:textId="68BF3C84" w:rsidR="00FA49F9" w:rsidRPr="000173B4" w:rsidRDefault="00FA49F9" w:rsidP="00594325">
      <w:pPr>
        <w:pStyle w:val="Odsekzoznamu"/>
        <w:ind w:left="567"/>
        <w:contextualSpacing w:val="0"/>
        <w:rPr>
          <w:rFonts w:asciiTheme="minorHAnsi" w:hAnsiTheme="minorHAnsi" w:cstheme="minorHAnsi"/>
          <w:i/>
          <w:iCs/>
        </w:rPr>
      </w:pPr>
      <w:r w:rsidRPr="000173B4">
        <w:rPr>
          <w:rFonts w:asciiTheme="minorHAnsi" w:hAnsiTheme="minorHAnsi" w:cstheme="minorHAnsi"/>
          <w:i/>
          <w:iCs/>
        </w:rPr>
        <w:t xml:space="preserve">[Ak teda všetci </w:t>
      </w:r>
      <w:r w:rsidR="00BB7FC9" w:rsidRPr="000173B4">
        <w:rPr>
          <w:rFonts w:asciiTheme="minorHAnsi" w:hAnsiTheme="minorHAnsi" w:cstheme="minorHAnsi"/>
          <w:i/>
          <w:iCs/>
        </w:rPr>
        <w:t>pracovníc</w:t>
      </w:r>
      <w:r w:rsidR="00594325" w:rsidRPr="000173B4">
        <w:rPr>
          <w:rFonts w:asciiTheme="minorHAnsi" w:hAnsiTheme="minorHAnsi" w:cstheme="minorHAnsi"/>
          <w:i/>
          <w:iCs/>
        </w:rPr>
        <w:t xml:space="preserve">i Komunitného centra poskytli asistenciu spolu 100 Žiakom, v maximálnom rozsahu 4 hodín, výpočet celkovej výšky Odplaty v zmysle ustanovení tohto odseku by vyzeral nasledovne: </w:t>
      </w:r>
      <w:r w:rsidRPr="000173B4">
        <w:rPr>
          <w:rFonts w:asciiTheme="minorHAnsi" w:hAnsiTheme="minorHAnsi" w:cstheme="minorHAnsi"/>
          <w:i/>
          <w:iCs/>
        </w:rPr>
        <w:t xml:space="preserve"> </w:t>
      </w:r>
      <w:r w:rsidR="00594325" w:rsidRPr="000173B4">
        <w:rPr>
          <w:rFonts w:asciiTheme="minorHAnsi" w:hAnsiTheme="minorHAnsi" w:cstheme="minorHAnsi"/>
          <w:i/>
          <w:iCs/>
        </w:rPr>
        <w:t>1</w:t>
      </w:r>
      <w:r w:rsidR="00A23FFF" w:rsidRPr="000173B4">
        <w:rPr>
          <w:rFonts w:asciiTheme="minorHAnsi" w:hAnsiTheme="minorHAnsi" w:cstheme="minorHAnsi"/>
          <w:i/>
          <w:iCs/>
        </w:rPr>
        <w:t>00 Žiakov *</w:t>
      </w:r>
      <w:r w:rsidR="00594325" w:rsidRPr="000173B4">
        <w:rPr>
          <w:rFonts w:asciiTheme="minorHAnsi" w:hAnsiTheme="minorHAnsi" w:cstheme="minorHAnsi"/>
          <w:i/>
          <w:iCs/>
        </w:rPr>
        <w:t> 4 hodiny * </w:t>
      </w:r>
      <w:r w:rsidR="00CC057B" w:rsidRPr="000173B4">
        <w:rPr>
          <w:rFonts w:asciiTheme="minorHAnsi" w:hAnsiTheme="minorHAnsi" w:cstheme="minorHAnsi"/>
          <w:i/>
          <w:iCs/>
        </w:rPr>
        <w:t>7,5</w:t>
      </w:r>
      <w:r w:rsidR="00A23FFF" w:rsidRPr="000173B4">
        <w:rPr>
          <w:rFonts w:asciiTheme="minorHAnsi" w:hAnsiTheme="minorHAnsi" w:cstheme="minorHAnsi"/>
          <w:i/>
          <w:iCs/>
        </w:rPr>
        <w:t> EUR = </w:t>
      </w:r>
      <w:r w:rsidR="00220E96" w:rsidRPr="000173B4">
        <w:rPr>
          <w:rFonts w:asciiTheme="minorHAnsi" w:hAnsiTheme="minorHAnsi" w:cstheme="minorHAnsi"/>
          <w:i/>
          <w:iCs/>
        </w:rPr>
        <w:t>30</w:t>
      </w:r>
      <w:r w:rsidR="00A23FFF" w:rsidRPr="000173B4">
        <w:rPr>
          <w:rFonts w:asciiTheme="minorHAnsi" w:hAnsiTheme="minorHAnsi" w:cstheme="minorHAnsi"/>
          <w:i/>
          <w:iCs/>
        </w:rPr>
        <w:t>00 EUR.]</w:t>
      </w:r>
    </w:p>
    <w:p w14:paraId="5731751D" w14:textId="0A0CE94A" w:rsidR="004D62B1" w:rsidRDefault="00AA102B" w:rsidP="00AB6CEB">
      <w:pPr>
        <w:pStyle w:val="Odsekzoznamu"/>
        <w:numPr>
          <w:ilvl w:val="0"/>
          <w:numId w:val="29"/>
        </w:numPr>
        <w:ind w:left="567" w:hanging="567"/>
        <w:contextualSpacing w:val="0"/>
        <w:rPr>
          <w:rFonts w:asciiTheme="minorHAnsi" w:hAnsiTheme="minorHAnsi" w:cstheme="minorHAnsi"/>
        </w:rPr>
      </w:pPr>
      <w:r w:rsidRPr="006A6B64">
        <w:rPr>
          <w:rFonts w:asciiTheme="minorHAnsi" w:hAnsiTheme="minorHAnsi" w:cstheme="minorHAnsi"/>
          <w:b/>
          <w:bCs/>
          <w:color w:val="363F93"/>
        </w:rPr>
        <w:t xml:space="preserve">[Predloženie </w:t>
      </w:r>
      <w:r w:rsidR="00757780">
        <w:rPr>
          <w:rFonts w:asciiTheme="minorHAnsi" w:hAnsiTheme="minorHAnsi" w:cstheme="minorHAnsi"/>
          <w:b/>
          <w:bCs/>
          <w:color w:val="363F93"/>
        </w:rPr>
        <w:t>V</w:t>
      </w:r>
      <w:r w:rsidRPr="006A6B64">
        <w:rPr>
          <w:rFonts w:asciiTheme="minorHAnsi" w:hAnsiTheme="minorHAnsi" w:cstheme="minorHAnsi"/>
          <w:b/>
          <w:bCs/>
          <w:color w:val="363F93"/>
        </w:rPr>
        <w:t xml:space="preserve">ýkazu] </w:t>
      </w:r>
      <w:r w:rsidR="008647FA">
        <w:rPr>
          <w:rFonts w:asciiTheme="minorHAnsi" w:hAnsiTheme="minorHAnsi" w:cstheme="minorHAnsi"/>
        </w:rPr>
        <w:t>Zriaďovateľ</w:t>
      </w:r>
      <w:r w:rsidR="00706C00" w:rsidRPr="006A6B64">
        <w:rPr>
          <w:rFonts w:asciiTheme="minorHAnsi" w:hAnsiTheme="minorHAnsi" w:cstheme="minorHAnsi"/>
        </w:rPr>
        <w:t xml:space="preserve"> je povinn</w:t>
      </w:r>
      <w:r w:rsidR="008647FA">
        <w:rPr>
          <w:rFonts w:asciiTheme="minorHAnsi" w:hAnsiTheme="minorHAnsi" w:cstheme="minorHAnsi"/>
        </w:rPr>
        <w:t xml:space="preserve">ý </w:t>
      </w:r>
      <w:r w:rsidR="00706C00" w:rsidRPr="006A6B64">
        <w:rPr>
          <w:rFonts w:asciiTheme="minorHAnsi" w:hAnsiTheme="minorHAnsi" w:cstheme="minorHAnsi"/>
        </w:rPr>
        <w:t xml:space="preserve">predložiť Výkaz Digitálnej koalícii </w:t>
      </w:r>
      <w:r w:rsidR="00706C00" w:rsidRPr="006A6B64">
        <w:rPr>
          <w:rFonts w:asciiTheme="minorHAnsi" w:hAnsiTheme="minorHAnsi" w:cstheme="minorHAnsi"/>
          <w:b/>
          <w:bCs/>
        </w:rPr>
        <w:t xml:space="preserve">najneskôr do </w:t>
      </w:r>
      <w:r w:rsidR="00364E54" w:rsidRPr="006A6B64">
        <w:rPr>
          <w:rFonts w:asciiTheme="minorHAnsi" w:hAnsiTheme="minorHAnsi" w:cstheme="minorHAnsi"/>
          <w:b/>
          <w:bCs/>
        </w:rPr>
        <w:t>1</w:t>
      </w:r>
      <w:r w:rsidR="009A0B42">
        <w:rPr>
          <w:rFonts w:asciiTheme="minorHAnsi" w:hAnsiTheme="minorHAnsi" w:cstheme="minorHAnsi"/>
          <w:b/>
          <w:bCs/>
        </w:rPr>
        <w:t>5</w:t>
      </w:r>
      <w:r w:rsidR="00706C00" w:rsidRPr="006A6B64">
        <w:rPr>
          <w:rFonts w:asciiTheme="minorHAnsi" w:hAnsiTheme="minorHAnsi" w:cstheme="minorHAnsi"/>
          <w:b/>
          <w:bCs/>
        </w:rPr>
        <w:t>. </w:t>
      </w:r>
      <w:r w:rsidR="00364E54" w:rsidRPr="006A6B64">
        <w:rPr>
          <w:rFonts w:asciiTheme="minorHAnsi" w:hAnsiTheme="minorHAnsi" w:cstheme="minorHAnsi"/>
          <w:b/>
          <w:bCs/>
        </w:rPr>
        <w:t>novembra </w:t>
      </w:r>
      <w:r w:rsidR="00706C00" w:rsidRPr="006A6B64">
        <w:rPr>
          <w:rFonts w:asciiTheme="minorHAnsi" w:hAnsiTheme="minorHAnsi" w:cstheme="minorHAnsi"/>
          <w:b/>
          <w:bCs/>
        </w:rPr>
        <w:t>2023</w:t>
      </w:r>
      <w:r w:rsidR="00706C00" w:rsidRPr="006A6B64">
        <w:rPr>
          <w:rFonts w:asciiTheme="minorHAnsi" w:hAnsiTheme="minorHAnsi" w:cstheme="minorHAnsi"/>
        </w:rPr>
        <w:t>.</w:t>
      </w:r>
      <w:r w:rsidR="00757780">
        <w:rPr>
          <w:rFonts w:asciiTheme="minorHAnsi" w:hAnsiTheme="minorHAnsi" w:cstheme="minorHAnsi"/>
        </w:rPr>
        <w:t xml:space="preserve"> </w:t>
      </w:r>
    </w:p>
    <w:p w14:paraId="19509B06" w14:textId="104A93FC" w:rsidR="00757780" w:rsidRPr="00E97F29" w:rsidRDefault="00757780" w:rsidP="00AB6CEB">
      <w:pPr>
        <w:pStyle w:val="Odsekzoznamu"/>
        <w:numPr>
          <w:ilvl w:val="0"/>
          <w:numId w:val="29"/>
        </w:numPr>
        <w:ind w:left="567" w:hanging="567"/>
        <w:contextualSpacing w:val="0"/>
        <w:rPr>
          <w:rFonts w:asciiTheme="minorHAnsi" w:hAnsiTheme="minorHAnsi" w:cstheme="minorHAnsi"/>
        </w:rPr>
      </w:pPr>
      <w:r>
        <w:rPr>
          <w:rFonts w:asciiTheme="minorHAnsi" w:hAnsiTheme="minorHAnsi" w:cstheme="minorHAnsi"/>
        </w:rPr>
        <w:t xml:space="preserve">Spolu </w:t>
      </w:r>
      <w:r w:rsidRPr="00757780">
        <w:rPr>
          <w:rFonts w:asciiTheme="minorHAnsi" w:hAnsiTheme="minorHAnsi" w:cstheme="minorHAnsi"/>
        </w:rPr>
        <w:t>s Výkazom je Zriaďovateľ povinný Digitálnej koalícii predložiť aj Zoznam Žiakov, ktorým bola poskytnutá asistencia</w:t>
      </w:r>
      <w:r>
        <w:rPr>
          <w:rFonts w:asciiTheme="minorHAnsi" w:hAnsiTheme="minorHAnsi" w:cstheme="minorHAnsi"/>
        </w:rPr>
        <w:t xml:space="preserve"> a spolu s faktúrou na zaplatenie Odplaty pripravenou na základe </w:t>
      </w:r>
      <w:r w:rsidRPr="00E97F29">
        <w:rPr>
          <w:rFonts w:asciiTheme="minorHAnsi" w:hAnsiTheme="minorHAnsi" w:cstheme="minorHAnsi"/>
        </w:rPr>
        <w:t xml:space="preserve">vyčíslenia celkovej výšky Odplaty vo Výkaze. </w:t>
      </w:r>
    </w:p>
    <w:p w14:paraId="360AF7B1" w14:textId="7699C0F9" w:rsidR="001A4C8C" w:rsidRPr="00E411D4" w:rsidRDefault="001A4C8C" w:rsidP="00AB6CEB">
      <w:pPr>
        <w:pStyle w:val="Odsekzoznamu"/>
        <w:numPr>
          <w:ilvl w:val="0"/>
          <w:numId w:val="29"/>
        </w:numPr>
        <w:ind w:left="567" w:hanging="567"/>
        <w:contextualSpacing w:val="0"/>
        <w:rPr>
          <w:rFonts w:asciiTheme="minorHAnsi" w:hAnsiTheme="minorHAnsi" w:cstheme="minorHAnsi"/>
        </w:rPr>
      </w:pPr>
      <w:r w:rsidRPr="00E97F29">
        <w:rPr>
          <w:rFonts w:asciiTheme="minorHAnsi" w:hAnsiTheme="minorHAnsi" w:cstheme="minorHAnsi"/>
        </w:rPr>
        <w:t xml:space="preserve">Ak </w:t>
      </w:r>
      <w:r w:rsidR="00944F8A" w:rsidRPr="00E97F29">
        <w:rPr>
          <w:rFonts w:asciiTheme="minorHAnsi" w:hAnsiTheme="minorHAnsi" w:cstheme="minorHAnsi"/>
        </w:rPr>
        <w:t>Zriaďovateľ</w:t>
      </w:r>
      <w:r w:rsidRPr="00E97F29">
        <w:rPr>
          <w:rFonts w:asciiTheme="minorHAnsi" w:hAnsiTheme="minorHAnsi" w:cstheme="minorHAnsi"/>
        </w:rPr>
        <w:t xml:space="preserve"> nepredloží Digitálnej koalícii Výkaz spolu so </w:t>
      </w:r>
      <w:r w:rsidR="00944F8A" w:rsidRPr="00E97F29">
        <w:rPr>
          <w:rFonts w:asciiTheme="minorHAnsi" w:hAnsiTheme="minorHAnsi" w:cstheme="minorHAnsi"/>
        </w:rPr>
        <w:t>Zoznamom Žiakov</w:t>
      </w:r>
      <w:r w:rsidRPr="00E97F29">
        <w:rPr>
          <w:rFonts w:asciiTheme="minorHAnsi" w:hAnsiTheme="minorHAnsi" w:cstheme="minorHAnsi"/>
        </w:rPr>
        <w:t xml:space="preserve"> a s faktúrou na </w:t>
      </w:r>
      <w:r w:rsidRPr="00E411D4">
        <w:rPr>
          <w:rFonts w:asciiTheme="minorHAnsi" w:hAnsiTheme="minorHAnsi" w:cstheme="minorHAnsi"/>
        </w:rPr>
        <w:t>zaplatenie Odplaty najneskôr do 1</w:t>
      </w:r>
      <w:r w:rsidR="009A0B42">
        <w:rPr>
          <w:rFonts w:asciiTheme="minorHAnsi" w:hAnsiTheme="minorHAnsi" w:cstheme="minorHAnsi"/>
        </w:rPr>
        <w:t>5</w:t>
      </w:r>
      <w:r w:rsidRPr="00E411D4">
        <w:rPr>
          <w:rFonts w:asciiTheme="minorHAnsi" w:hAnsiTheme="minorHAnsi" w:cstheme="minorHAnsi"/>
        </w:rPr>
        <w:t>. </w:t>
      </w:r>
      <w:r w:rsidR="00944CE1" w:rsidRPr="00E411D4">
        <w:rPr>
          <w:rFonts w:asciiTheme="minorHAnsi" w:hAnsiTheme="minorHAnsi" w:cstheme="minorHAnsi"/>
        </w:rPr>
        <w:t>novembra </w:t>
      </w:r>
      <w:r w:rsidRPr="00E411D4">
        <w:rPr>
          <w:rFonts w:asciiTheme="minorHAnsi" w:hAnsiTheme="minorHAnsi" w:cstheme="minorHAnsi"/>
        </w:rPr>
        <w:t xml:space="preserve">2023, nárok </w:t>
      </w:r>
      <w:r w:rsidR="00944F8A" w:rsidRPr="00E411D4">
        <w:rPr>
          <w:rFonts w:asciiTheme="minorHAnsi" w:hAnsiTheme="minorHAnsi" w:cstheme="minorHAnsi"/>
        </w:rPr>
        <w:t>Zriaďovateľa</w:t>
      </w:r>
      <w:r w:rsidRPr="00E411D4">
        <w:rPr>
          <w:rFonts w:asciiTheme="minorHAnsi" w:hAnsiTheme="minorHAnsi" w:cstheme="minorHAnsi"/>
        </w:rPr>
        <w:t xml:space="preserve"> na zaplatenie Odplaty zaniká, ak sa Strany nedohodnú inak. </w:t>
      </w:r>
    </w:p>
    <w:p w14:paraId="744F79BD" w14:textId="5781F042" w:rsidR="0079508F" w:rsidRPr="006A0153" w:rsidRDefault="0079508F" w:rsidP="00725B65">
      <w:pPr>
        <w:pStyle w:val="Odsekzoznamu"/>
        <w:numPr>
          <w:ilvl w:val="0"/>
          <w:numId w:val="29"/>
        </w:numPr>
        <w:ind w:left="567" w:hanging="567"/>
        <w:contextualSpacing w:val="0"/>
        <w:rPr>
          <w:rFonts w:asciiTheme="minorHAnsi" w:hAnsiTheme="minorHAnsi" w:cstheme="minorHAnsi"/>
        </w:rPr>
      </w:pPr>
      <w:bookmarkStart w:id="8" w:name="_Ref134186164"/>
      <w:r w:rsidRPr="00E411D4">
        <w:rPr>
          <w:rFonts w:asciiTheme="minorHAnsi" w:hAnsiTheme="minorHAnsi" w:cstheme="minorHAnsi"/>
          <w:b/>
          <w:bCs/>
          <w:color w:val="363F93"/>
        </w:rPr>
        <w:t xml:space="preserve">[Kontrola výkazu] </w:t>
      </w:r>
      <w:r w:rsidRPr="00E411D4">
        <w:rPr>
          <w:rFonts w:asciiTheme="minorHAnsi" w:hAnsiTheme="minorHAnsi" w:cstheme="minorHAnsi"/>
        </w:rPr>
        <w:t>Digitálna koalícia</w:t>
      </w:r>
      <w:r w:rsidR="00612768" w:rsidRPr="00E411D4">
        <w:rPr>
          <w:rFonts w:asciiTheme="minorHAnsi" w:hAnsiTheme="minorHAnsi" w:cstheme="minorHAnsi"/>
        </w:rPr>
        <w:t xml:space="preserve"> </w:t>
      </w:r>
      <w:r w:rsidR="00A526E5" w:rsidRPr="006A0153">
        <w:rPr>
          <w:rFonts w:asciiTheme="minorHAnsi" w:hAnsiTheme="minorHAnsi" w:cstheme="minorHAnsi"/>
        </w:rPr>
        <w:t xml:space="preserve">najneskôr </w:t>
      </w:r>
      <w:r w:rsidR="00A526E5" w:rsidRPr="006A0153">
        <w:rPr>
          <w:rFonts w:asciiTheme="minorHAnsi" w:hAnsiTheme="minorHAnsi" w:cstheme="minorHAnsi"/>
          <w:b/>
          <w:bCs/>
        </w:rPr>
        <w:t xml:space="preserve">do </w:t>
      </w:r>
      <w:r w:rsidR="004762DD" w:rsidRPr="006A0153">
        <w:rPr>
          <w:rFonts w:asciiTheme="minorHAnsi" w:hAnsiTheme="minorHAnsi" w:cstheme="minorHAnsi"/>
          <w:b/>
          <w:bCs/>
        </w:rPr>
        <w:t>30. novembra 2023</w:t>
      </w:r>
      <w:r w:rsidR="004762DD">
        <w:rPr>
          <w:rFonts w:asciiTheme="minorHAnsi" w:hAnsiTheme="minorHAnsi" w:cstheme="minorHAnsi"/>
        </w:rPr>
        <w:t xml:space="preserve"> </w:t>
      </w:r>
      <w:r w:rsidR="00612768" w:rsidRPr="006A0153">
        <w:rPr>
          <w:rFonts w:asciiTheme="minorHAnsi" w:hAnsiTheme="minorHAnsi" w:cstheme="minorHAnsi"/>
        </w:rPr>
        <w:t>vykoná kontrolu predloženého Výkazu a</w:t>
      </w:r>
      <w:r w:rsidR="00EF74C6" w:rsidRPr="006A0153">
        <w:rPr>
          <w:rFonts w:asciiTheme="minorHAnsi" w:hAnsiTheme="minorHAnsi" w:cstheme="minorHAnsi"/>
        </w:rPr>
        <w:t> Zoznamu Žiakov</w:t>
      </w:r>
      <w:r w:rsidR="00612768" w:rsidRPr="006A0153">
        <w:rPr>
          <w:rFonts w:asciiTheme="minorHAnsi" w:hAnsiTheme="minorHAnsi" w:cstheme="minorHAnsi"/>
        </w:rPr>
        <w:t xml:space="preserve"> </w:t>
      </w:r>
      <w:r w:rsidR="0025726E" w:rsidRPr="006A0153">
        <w:rPr>
          <w:rFonts w:asciiTheme="minorHAnsi" w:hAnsiTheme="minorHAnsi" w:cstheme="minorHAnsi"/>
        </w:rPr>
        <w:t>a overí uplatnenie Digitálneho príspevku Žiak</w:t>
      </w:r>
      <w:r w:rsidR="00EF74C6" w:rsidRPr="006A0153">
        <w:rPr>
          <w:rFonts w:asciiTheme="minorHAnsi" w:hAnsiTheme="minorHAnsi" w:cstheme="minorHAnsi"/>
        </w:rPr>
        <w:t>mi uvedenými v Zozname Žiakov</w:t>
      </w:r>
      <w:r w:rsidR="00BE484E" w:rsidRPr="006A0153">
        <w:rPr>
          <w:rFonts w:asciiTheme="minorHAnsi" w:hAnsiTheme="minorHAnsi" w:cstheme="minorHAnsi"/>
        </w:rPr>
        <w:t>.</w:t>
      </w:r>
      <w:bookmarkEnd w:id="8"/>
      <w:r w:rsidR="00A526E5" w:rsidRPr="006A0153">
        <w:rPr>
          <w:rFonts w:asciiTheme="minorHAnsi" w:hAnsiTheme="minorHAnsi" w:cstheme="minorHAnsi"/>
        </w:rPr>
        <w:t xml:space="preserve"> </w:t>
      </w:r>
    </w:p>
    <w:p w14:paraId="2F15DCC9" w14:textId="1FC88589" w:rsidR="00E86736" w:rsidRPr="00530C69" w:rsidRDefault="00612768" w:rsidP="00AB6CEB">
      <w:pPr>
        <w:pStyle w:val="Odsekzoznamu"/>
        <w:numPr>
          <w:ilvl w:val="0"/>
          <w:numId w:val="29"/>
        </w:numPr>
        <w:ind w:left="567" w:hanging="567"/>
        <w:contextualSpacing w:val="0"/>
        <w:rPr>
          <w:rFonts w:asciiTheme="minorHAnsi" w:hAnsiTheme="minorHAnsi" w:cstheme="minorHAnsi"/>
        </w:rPr>
      </w:pPr>
      <w:r w:rsidRPr="00BA0A12">
        <w:rPr>
          <w:rFonts w:asciiTheme="minorHAnsi" w:hAnsiTheme="minorHAnsi" w:cstheme="minorHAnsi"/>
        </w:rPr>
        <w:t>A</w:t>
      </w:r>
      <w:r w:rsidR="002853AC" w:rsidRPr="00BA0A12">
        <w:rPr>
          <w:rFonts w:asciiTheme="minorHAnsi" w:hAnsiTheme="minorHAnsi" w:cstheme="minorHAnsi"/>
        </w:rPr>
        <w:t>k</w:t>
      </w:r>
      <w:r w:rsidRPr="00BA0A12">
        <w:rPr>
          <w:rFonts w:asciiTheme="minorHAnsi" w:hAnsiTheme="minorHAnsi" w:cstheme="minorHAnsi"/>
        </w:rPr>
        <w:t xml:space="preserve"> je výsledkom kontroly </w:t>
      </w:r>
      <w:r w:rsidR="00E411D4" w:rsidRPr="00BA0A12">
        <w:rPr>
          <w:rFonts w:asciiTheme="minorHAnsi" w:hAnsiTheme="minorHAnsi" w:cstheme="minorHAnsi"/>
        </w:rPr>
        <w:t>V</w:t>
      </w:r>
      <w:r w:rsidRPr="00BA0A12">
        <w:rPr>
          <w:rFonts w:asciiTheme="minorHAnsi" w:hAnsiTheme="minorHAnsi" w:cstheme="minorHAnsi"/>
        </w:rPr>
        <w:t>ýkazu</w:t>
      </w:r>
      <w:r w:rsidR="00E411D4" w:rsidRPr="00BA0A12">
        <w:rPr>
          <w:rFonts w:asciiTheme="minorHAnsi" w:hAnsiTheme="minorHAnsi" w:cstheme="minorHAnsi"/>
        </w:rPr>
        <w:t xml:space="preserve">, Zoznamu Žiakov </w:t>
      </w:r>
      <w:r w:rsidR="0025726E" w:rsidRPr="00BA0A12">
        <w:rPr>
          <w:rFonts w:asciiTheme="minorHAnsi" w:hAnsiTheme="minorHAnsi" w:cstheme="minorHAnsi"/>
        </w:rPr>
        <w:t>a  overenia uplatnenia Digitálneho príspevku Žiak</w:t>
      </w:r>
      <w:r w:rsidR="00E411D4" w:rsidRPr="00BA0A12">
        <w:rPr>
          <w:rFonts w:asciiTheme="minorHAnsi" w:hAnsiTheme="minorHAnsi" w:cstheme="minorHAnsi"/>
        </w:rPr>
        <w:t xml:space="preserve">mi </w:t>
      </w:r>
      <w:r w:rsidRPr="00BA0A12">
        <w:rPr>
          <w:rFonts w:asciiTheme="minorHAnsi" w:hAnsiTheme="minorHAnsi" w:cstheme="minorHAnsi"/>
        </w:rPr>
        <w:t xml:space="preserve">zistenie, že sú správne, Digitálna Koalícia </w:t>
      </w:r>
      <w:r w:rsidR="00156810">
        <w:rPr>
          <w:rFonts w:asciiTheme="minorHAnsi" w:hAnsiTheme="minorHAnsi" w:cstheme="minorHAnsi"/>
        </w:rPr>
        <w:t xml:space="preserve">najneskôr </w:t>
      </w:r>
      <w:r w:rsidR="00156810" w:rsidRPr="006A0153">
        <w:rPr>
          <w:rFonts w:asciiTheme="minorHAnsi" w:hAnsiTheme="minorHAnsi" w:cstheme="minorHAnsi"/>
          <w:b/>
          <w:bCs/>
        </w:rPr>
        <w:t>do 31. decembra 2023</w:t>
      </w:r>
      <w:r w:rsidR="00156810">
        <w:rPr>
          <w:rFonts w:asciiTheme="minorHAnsi" w:hAnsiTheme="minorHAnsi" w:cstheme="minorHAnsi"/>
        </w:rPr>
        <w:t xml:space="preserve"> </w:t>
      </w:r>
      <w:r w:rsidRPr="00BA0A12">
        <w:rPr>
          <w:rFonts w:asciiTheme="minorHAnsi" w:hAnsiTheme="minorHAnsi" w:cstheme="minorHAnsi"/>
        </w:rPr>
        <w:t xml:space="preserve">zaplatí </w:t>
      </w:r>
      <w:r w:rsidR="00E411D4" w:rsidRPr="00BA0A12">
        <w:rPr>
          <w:rFonts w:asciiTheme="minorHAnsi" w:hAnsiTheme="minorHAnsi" w:cstheme="minorHAnsi"/>
        </w:rPr>
        <w:t>Zriaďovateľovi</w:t>
      </w:r>
      <w:r w:rsidRPr="00BA0A12">
        <w:rPr>
          <w:rFonts w:asciiTheme="minorHAnsi" w:hAnsiTheme="minorHAnsi" w:cstheme="minorHAnsi"/>
        </w:rPr>
        <w:t xml:space="preserve"> Odplatu podľa predloženej faktúry</w:t>
      </w:r>
      <w:r w:rsidR="00E86736" w:rsidRPr="00530C69">
        <w:rPr>
          <w:rFonts w:asciiTheme="minorHAnsi" w:hAnsiTheme="minorHAnsi" w:cstheme="minorHAnsi"/>
        </w:rPr>
        <w:t xml:space="preserve">. </w:t>
      </w:r>
    </w:p>
    <w:p w14:paraId="353CA458" w14:textId="0D792097" w:rsidR="005739D9" w:rsidRPr="00530C69" w:rsidRDefault="00E86736" w:rsidP="00AB6CEB">
      <w:pPr>
        <w:pStyle w:val="Odsekzoznamu"/>
        <w:numPr>
          <w:ilvl w:val="0"/>
          <w:numId w:val="29"/>
        </w:numPr>
        <w:ind w:left="567" w:hanging="567"/>
        <w:contextualSpacing w:val="0"/>
        <w:rPr>
          <w:rFonts w:asciiTheme="minorHAnsi" w:hAnsiTheme="minorHAnsi" w:cstheme="minorHAnsi"/>
        </w:rPr>
      </w:pPr>
      <w:r w:rsidRPr="00530C69">
        <w:rPr>
          <w:rFonts w:asciiTheme="minorHAnsi" w:hAnsiTheme="minorHAnsi" w:cstheme="minorHAnsi"/>
        </w:rPr>
        <w:t xml:space="preserve">Ak je výsledkom kontroly </w:t>
      </w:r>
      <w:r w:rsidR="00BA0A12" w:rsidRPr="00530C69">
        <w:rPr>
          <w:rFonts w:asciiTheme="minorHAnsi" w:hAnsiTheme="minorHAnsi" w:cstheme="minorHAnsi"/>
        </w:rPr>
        <w:t>V</w:t>
      </w:r>
      <w:r w:rsidRPr="00530C69">
        <w:rPr>
          <w:rFonts w:asciiTheme="minorHAnsi" w:hAnsiTheme="minorHAnsi" w:cstheme="minorHAnsi"/>
        </w:rPr>
        <w:t>ýkazu</w:t>
      </w:r>
      <w:r w:rsidR="0025726E" w:rsidRPr="00530C69">
        <w:rPr>
          <w:rFonts w:asciiTheme="minorHAnsi" w:hAnsiTheme="minorHAnsi" w:cstheme="minorHAnsi"/>
        </w:rPr>
        <w:t xml:space="preserve">, </w:t>
      </w:r>
      <w:r w:rsidR="00BA0A12" w:rsidRPr="00530C69">
        <w:rPr>
          <w:rFonts w:asciiTheme="minorHAnsi" w:hAnsiTheme="minorHAnsi" w:cstheme="minorHAnsi"/>
        </w:rPr>
        <w:t xml:space="preserve">Zoznamu Žiakov </w:t>
      </w:r>
      <w:r w:rsidR="0025726E" w:rsidRPr="00530C69">
        <w:rPr>
          <w:rFonts w:asciiTheme="minorHAnsi" w:hAnsiTheme="minorHAnsi" w:cstheme="minorHAnsi"/>
        </w:rPr>
        <w:t>a  overenia uplatnenia Digitálneho príspevku Žiak</w:t>
      </w:r>
      <w:r w:rsidR="00BA0A12" w:rsidRPr="00530C69">
        <w:rPr>
          <w:rFonts w:asciiTheme="minorHAnsi" w:hAnsiTheme="minorHAnsi" w:cstheme="minorHAnsi"/>
        </w:rPr>
        <w:t xml:space="preserve">mi </w:t>
      </w:r>
      <w:r w:rsidRPr="00530C69">
        <w:rPr>
          <w:rFonts w:asciiTheme="minorHAnsi" w:hAnsiTheme="minorHAnsi" w:cstheme="minorHAnsi"/>
        </w:rPr>
        <w:t xml:space="preserve">zistenie, že nie sú správne, Digitálna koalícia toto zistenie bezodkladne oznámi </w:t>
      </w:r>
      <w:r w:rsidR="00BA0A12" w:rsidRPr="00530C69">
        <w:rPr>
          <w:rFonts w:asciiTheme="minorHAnsi" w:hAnsiTheme="minorHAnsi" w:cstheme="minorHAnsi"/>
        </w:rPr>
        <w:t>Zriaďovateľom</w:t>
      </w:r>
      <w:r w:rsidRPr="00530C69">
        <w:rPr>
          <w:rFonts w:asciiTheme="minorHAnsi" w:hAnsiTheme="minorHAnsi" w:cstheme="minorHAnsi"/>
        </w:rPr>
        <w:t xml:space="preserve"> a požiada </w:t>
      </w:r>
      <w:r w:rsidR="00BA0A12" w:rsidRPr="00530C69">
        <w:rPr>
          <w:rFonts w:asciiTheme="minorHAnsi" w:hAnsiTheme="minorHAnsi" w:cstheme="minorHAnsi"/>
        </w:rPr>
        <w:t>ho</w:t>
      </w:r>
      <w:r w:rsidRPr="00530C69">
        <w:rPr>
          <w:rFonts w:asciiTheme="minorHAnsi" w:hAnsiTheme="minorHAnsi" w:cstheme="minorHAnsi"/>
        </w:rPr>
        <w:t xml:space="preserve"> o predloženie opraveného Výkazu a opravenej faktúry</w:t>
      </w:r>
      <w:r w:rsidR="00B206EF" w:rsidRPr="00530C69">
        <w:rPr>
          <w:rFonts w:asciiTheme="minorHAnsi" w:hAnsiTheme="minorHAnsi" w:cstheme="minorHAnsi"/>
        </w:rPr>
        <w:t xml:space="preserve">. Opravený Výkaz spolu s opravenou faktúrou je </w:t>
      </w:r>
      <w:r w:rsidR="00BA0A12" w:rsidRPr="00530C69">
        <w:rPr>
          <w:rFonts w:asciiTheme="minorHAnsi" w:hAnsiTheme="minorHAnsi" w:cstheme="minorHAnsi"/>
        </w:rPr>
        <w:t>Zriaďovateľ</w:t>
      </w:r>
      <w:r w:rsidR="00B206EF" w:rsidRPr="00530C69">
        <w:rPr>
          <w:rFonts w:asciiTheme="minorHAnsi" w:hAnsiTheme="minorHAnsi" w:cstheme="minorHAnsi"/>
        </w:rPr>
        <w:t xml:space="preserve"> povinn</w:t>
      </w:r>
      <w:r w:rsidR="00BA0A12" w:rsidRPr="00530C69">
        <w:rPr>
          <w:rFonts w:asciiTheme="minorHAnsi" w:hAnsiTheme="minorHAnsi" w:cstheme="minorHAnsi"/>
        </w:rPr>
        <w:t xml:space="preserve">ý </w:t>
      </w:r>
      <w:r w:rsidR="00B206EF" w:rsidRPr="00530C69">
        <w:rPr>
          <w:rFonts w:asciiTheme="minorHAnsi" w:hAnsiTheme="minorHAnsi" w:cstheme="minorHAnsi"/>
        </w:rPr>
        <w:t>predložiť Digitálnej koalícii najneskôr</w:t>
      </w:r>
      <w:r w:rsidR="00612768" w:rsidRPr="00530C69">
        <w:rPr>
          <w:rFonts w:asciiTheme="minorHAnsi" w:hAnsiTheme="minorHAnsi" w:cstheme="minorHAnsi"/>
        </w:rPr>
        <w:t xml:space="preserve"> </w:t>
      </w:r>
      <w:r w:rsidR="00B206EF" w:rsidRPr="00530C69">
        <w:rPr>
          <w:rFonts w:asciiTheme="minorHAnsi" w:hAnsiTheme="minorHAnsi" w:cstheme="minorHAnsi"/>
          <w:b/>
          <w:bCs/>
        </w:rPr>
        <w:t>do troch (3) pracovných dní</w:t>
      </w:r>
      <w:r w:rsidR="00B206EF" w:rsidRPr="00530C69">
        <w:rPr>
          <w:rFonts w:asciiTheme="minorHAnsi" w:hAnsiTheme="minorHAnsi" w:cstheme="minorHAnsi"/>
        </w:rPr>
        <w:t xml:space="preserve"> od doručenia oznámenia. </w:t>
      </w:r>
    </w:p>
    <w:p w14:paraId="5E0E06F5" w14:textId="5EF69FE4" w:rsidR="005739D9" w:rsidRPr="00D93362" w:rsidRDefault="005739D9" w:rsidP="00AB6CEB">
      <w:pPr>
        <w:pStyle w:val="Odsekzoznamu"/>
        <w:numPr>
          <w:ilvl w:val="0"/>
          <w:numId w:val="29"/>
        </w:numPr>
        <w:ind w:left="567" w:hanging="567"/>
        <w:contextualSpacing w:val="0"/>
        <w:rPr>
          <w:rFonts w:asciiTheme="minorHAnsi" w:hAnsiTheme="minorHAnsi" w:cstheme="minorHAnsi"/>
        </w:rPr>
      </w:pPr>
      <w:r w:rsidRPr="00D93362">
        <w:rPr>
          <w:rFonts w:asciiTheme="minorHAnsi" w:hAnsiTheme="minorHAnsi" w:cstheme="minorHAnsi"/>
        </w:rPr>
        <w:t xml:space="preserve">Digitálna koalícia následne najneskôr do 30. novembra 2023 vykoná kontrolu predloženého opraveného Výkazu a opravenej faktúry a ak je výsledkom zistenie, že sú správne, zaplatí Digitálna koalícia </w:t>
      </w:r>
      <w:r w:rsidR="00530C69" w:rsidRPr="00D93362">
        <w:rPr>
          <w:rFonts w:asciiTheme="minorHAnsi" w:hAnsiTheme="minorHAnsi" w:cstheme="minorHAnsi"/>
        </w:rPr>
        <w:t xml:space="preserve">Zriaďovateľovi </w:t>
      </w:r>
      <w:r w:rsidRPr="00D93362">
        <w:rPr>
          <w:rFonts w:asciiTheme="minorHAnsi" w:hAnsiTheme="minorHAnsi" w:cstheme="minorHAnsi"/>
        </w:rPr>
        <w:t xml:space="preserve">Odplatu podľa predloženej opravenej faktúry, a to </w:t>
      </w:r>
      <w:r w:rsidRPr="00D93362">
        <w:rPr>
          <w:rFonts w:asciiTheme="minorHAnsi" w:hAnsiTheme="minorHAnsi" w:cstheme="minorHAnsi"/>
          <w:b/>
          <w:bCs/>
        </w:rPr>
        <w:t xml:space="preserve">do </w:t>
      </w:r>
      <w:r w:rsidR="009A0B42">
        <w:rPr>
          <w:rFonts w:asciiTheme="minorHAnsi" w:hAnsiTheme="minorHAnsi" w:cstheme="minorHAnsi"/>
          <w:b/>
          <w:bCs/>
        </w:rPr>
        <w:t>31.12.2023</w:t>
      </w:r>
      <w:r w:rsidRPr="00D93362">
        <w:rPr>
          <w:rFonts w:asciiTheme="minorHAnsi" w:hAnsiTheme="minorHAnsi" w:cstheme="minorHAnsi"/>
        </w:rPr>
        <w:t xml:space="preserve">. </w:t>
      </w:r>
    </w:p>
    <w:p w14:paraId="08CD9033" w14:textId="72E19FE8" w:rsidR="00FE43CB" w:rsidRPr="00FA442B" w:rsidRDefault="00FE43CB" w:rsidP="00AB6CEB">
      <w:pPr>
        <w:pStyle w:val="Odsekzoznamu"/>
        <w:numPr>
          <w:ilvl w:val="0"/>
          <w:numId w:val="29"/>
        </w:numPr>
        <w:ind w:left="567" w:hanging="567"/>
        <w:contextualSpacing w:val="0"/>
        <w:rPr>
          <w:rFonts w:asciiTheme="minorHAnsi" w:hAnsiTheme="minorHAnsi" w:cstheme="minorHAnsi"/>
        </w:rPr>
      </w:pPr>
      <w:r w:rsidRPr="009D50F1">
        <w:rPr>
          <w:rFonts w:asciiTheme="minorHAnsi" w:hAnsiTheme="minorHAnsi" w:cstheme="minorHAnsi"/>
        </w:rPr>
        <w:lastRenderedPageBreak/>
        <w:t xml:space="preserve">Ak </w:t>
      </w:r>
      <w:r w:rsidR="009D50F1" w:rsidRPr="009D50F1">
        <w:rPr>
          <w:rFonts w:asciiTheme="minorHAnsi" w:hAnsiTheme="minorHAnsi" w:cstheme="minorHAnsi"/>
        </w:rPr>
        <w:t xml:space="preserve">Zriaďovateľ </w:t>
      </w:r>
      <w:r w:rsidRPr="009D50F1">
        <w:rPr>
          <w:rFonts w:asciiTheme="minorHAnsi" w:hAnsiTheme="minorHAnsi" w:cstheme="minorHAnsi"/>
        </w:rPr>
        <w:t xml:space="preserve">Digitálnej koalícii včas nepredloží opravený Výkaz a opravenú faktúru, alebo ak je výsledkom kontroly opraveného Výkazu a opravenej faktúry zistenie, že nie sú správne, nárok </w:t>
      </w:r>
      <w:r w:rsidR="009A0B42">
        <w:rPr>
          <w:rFonts w:asciiTheme="minorHAnsi" w:hAnsiTheme="minorHAnsi" w:cstheme="minorHAnsi"/>
        </w:rPr>
        <w:t>Zriaďovateľ</w:t>
      </w:r>
      <w:r w:rsidR="00602150">
        <w:rPr>
          <w:rFonts w:asciiTheme="minorHAnsi" w:hAnsiTheme="minorHAnsi" w:cstheme="minorHAnsi"/>
        </w:rPr>
        <w:t>a</w:t>
      </w:r>
      <w:r w:rsidR="009A0B42">
        <w:rPr>
          <w:rFonts w:asciiTheme="minorHAnsi" w:hAnsiTheme="minorHAnsi" w:cstheme="minorHAnsi"/>
        </w:rPr>
        <w:t xml:space="preserve"> </w:t>
      </w:r>
      <w:r w:rsidRPr="00FA442B">
        <w:rPr>
          <w:rFonts w:asciiTheme="minorHAnsi" w:hAnsiTheme="minorHAnsi" w:cstheme="minorHAnsi"/>
        </w:rPr>
        <w:t xml:space="preserve">na zaplatenie Odplaty zaniká, pokiaľ sa Strany nedohodnú inak. </w:t>
      </w:r>
    </w:p>
    <w:p w14:paraId="692C1185" w14:textId="0F7A908A" w:rsidR="00F5501E" w:rsidRPr="00F619BF" w:rsidRDefault="00F5501E" w:rsidP="00AB6CEB">
      <w:pPr>
        <w:pStyle w:val="Odsekzoznamu"/>
        <w:numPr>
          <w:ilvl w:val="0"/>
          <w:numId w:val="29"/>
        </w:numPr>
        <w:ind w:left="567" w:hanging="567"/>
        <w:contextualSpacing w:val="0"/>
        <w:rPr>
          <w:rFonts w:asciiTheme="minorHAnsi" w:hAnsiTheme="minorHAnsi" w:cstheme="minorHAnsi"/>
        </w:rPr>
      </w:pPr>
      <w:r w:rsidRPr="00FA442B">
        <w:rPr>
          <w:rFonts w:asciiTheme="minorHAnsi" w:hAnsiTheme="minorHAnsi" w:cstheme="minorHAnsi"/>
          <w:b/>
          <w:bCs/>
          <w:color w:val="363F93"/>
        </w:rPr>
        <w:t xml:space="preserve">[Zmena postupu </w:t>
      </w:r>
      <w:r w:rsidR="00283C2E" w:rsidRPr="00FA442B">
        <w:rPr>
          <w:rFonts w:asciiTheme="minorHAnsi" w:hAnsiTheme="minorHAnsi" w:cstheme="minorHAnsi"/>
          <w:b/>
          <w:bCs/>
          <w:color w:val="363F93"/>
        </w:rPr>
        <w:t xml:space="preserve">určenia výšky </w:t>
      </w:r>
      <w:r w:rsidRPr="00FA442B">
        <w:rPr>
          <w:rFonts w:asciiTheme="minorHAnsi" w:hAnsiTheme="minorHAnsi" w:cstheme="minorHAnsi"/>
          <w:b/>
          <w:bCs/>
          <w:color w:val="363F93"/>
        </w:rPr>
        <w:t>Odplaty]</w:t>
      </w:r>
      <w:r w:rsidRPr="00FA442B">
        <w:rPr>
          <w:rFonts w:asciiTheme="minorHAnsi" w:hAnsiTheme="minorHAnsi" w:cstheme="minorHAnsi"/>
          <w:color w:val="363F93"/>
        </w:rPr>
        <w:t xml:space="preserve"> </w:t>
      </w:r>
      <w:r w:rsidRPr="00FA442B">
        <w:rPr>
          <w:rFonts w:asciiTheme="minorHAnsi" w:hAnsiTheme="minorHAnsi" w:cstheme="minorHAnsi"/>
        </w:rPr>
        <w:t xml:space="preserve">Strany sa dohodli, že </w:t>
      </w:r>
      <w:r w:rsidR="00283C2E" w:rsidRPr="00FA442B">
        <w:rPr>
          <w:rFonts w:asciiTheme="minorHAnsi" w:hAnsiTheme="minorHAnsi" w:cstheme="minorHAnsi"/>
        </w:rPr>
        <w:t>Digitálna koalícia môže upraviť, doplniť, či celkom zmeniť postup určenia výšky Odplaty, a to prostredníctvom metodického usmernenia</w:t>
      </w:r>
      <w:r w:rsidR="003C7644" w:rsidRPr="00FA442B">
        <w:rPr>
          <w:rFonts w:asciiTheme="minorHAnsi" w:hAnsiTheme="minorHAnsi" w:cstheme="minorHAnsi"/>
        </w:rPr>
        <w:t xml:space="preserve">, ktoré doručí </w:t>
      </w:r>
      <w:r w:rsidR="00D06E50" w:rsidRPr="00FA442B">
        <w:rPr>
          <w:rFonts w:asciiTheme="minorHAnsi" w:hAnsiTheme="minorHAnsi" w:cstheme="minorHAnsi"/>
        </w:rPr>
        <w:t>Zriaďovateľovi</w:t>
      </w:r>
      <w:r w:rsidR="003C7644" w:rsidRPr="00FA442B">
        <w:rPr>
          <w:rFonts w:asciiTheme="minorHAnsi" w:hAnsiTheme="minorHAnsi" w:cstheme="minorHAnsi"/>
        </w:rPr>
        <w:t xml:space="preserve"> s určením jeho účinnosti</w:t>
      </w:r>
      <w:r w:rsidR="00CA77C4" w:rsidRPr="00FA442B">
        <w:rPr>
          <w:rFonts w:asciiTheme="minorHAnsi" w:hAnsiTheme="minorHAnsi" w:cstheme="minorHAnsi"/>
        </w:rPr>
        <w:t>.</w:t>
      </w:r>
      <w:r w:rsidR="004032D6" w:rsidRPr="00FA442B">
        <w:rPr>
          <w:rFonts w:asciiTheme="minorHAnsi" w:hAnsiTheme="minorHAnsi" w:cstheme="minorHAnsi"/>
        </w:rPr>
        <w:t xml:space="preserve"> Doplnen</w:t>
      </w:r>
      <w:r w:rsidR="007341E2" w:rsidRPr="00FA442B">
        <w:rPr>
          <w:rFonts w:asciiTheme="minorHAnsi" w:hAnsiTheme="minorHAnsi" w:cstheme="minorHAnsi"/>
        </w:rPr>
        <w:t>ím</w:t>
      </w:r>
      <w:r w:rsidR="004032D6" w:rsidRPr="00FA442B">
        <w:rPr>
          <w:rFonts w:asciiTheme="minorHAnsi" w:hAnsiTheme="minorHAnsi" w:cstheme="minorHAnsi"/>
        </w:rPr>
        <w:t xml:space="preserve"> alebo zmenou postupu určenia výšky Odplaty</w:t>
      </w:r>
      <w:r w:rsidR="00FD3D9E" w:rsidRPr="00FA442B">
        <w:rPr>
          <w:rFonts w:asciiTheme="minorHAnsi" w:hAnsiTheme="minorHAnsi" w:cstheme="minorHAnsi"/>
        </w:rPr>
        <w:t xml:space="preserve"> nemôže byť znížená výška Odplaty podľa ustanovení odseku </w:t>
      </w:r>
      <w:r w:rsidR="00FA442B" w:rsidRPr="00FA442B">
        <w:rPr>
          <w:rFonts w:asciiTheme="minorHAnsi" w:hAnsiTheme="minorHAnsi" w:cstheme="minorHAnsi"/>
        </w:rPr>
        <w:fldChar w:fldCharType="begin"/>
      </w:r>
      <w:r w:rsidR="00FA442B" w:rsidRPr="00FA442B">
        <w:rPr>
          <w:rFonts w:asciiTheme="minorHAnsi" w:hAnsiTheme="minorHAnsi" w:cstheme="minorHAnsi"/>
        </w:rPr>
        <w:instrText xml:space="preserve"> REF _Ref134186378 \r \h </w:instrText>
      </w:r>
      <w:r w:rsidR="00FA442B">
        <w:rPr>
          <w:rFonts w:asciiTheme="minorHAnsi" w:hAnsiTheme="minorHAnsi" w:cstheme="minorHAnsi"/>
        </w:rPr>
        <w:instrText xml:space="preserve"> \* MERGEFORMAT </w:instrText>
      </w:r>
      <w:r w:rsidR="00FA442B" w:rsidRPr="00FA442B">
        <w:rPr>
          <w:rFonts w:asciiTheme="minorHAnsi" w:hAnsiTheme="minorHAnsi" w:cstheme="minorHAnsi"/>
        </w:rPr>
      </w:r>
      <w:r w:rsidR="00FA442B" w:rsidRPr="00FA442B">
        <w:rPr>
          <w:rFonts w:asciiTheme="minorHAnsi" w:hAnsiTheme="minorHAnsi" w:cstheme="minorHAnsi"/>
        </w:rPr>
        <w:fldChar w:fldCharType="separate"/>
      </w:r>
      <w:r w:rsidR="00FA442B" w:rsidRPr="00FA442B">
        <w:rPr>
          <w:rFonts w:asciiTheme="minorHAnsi" w:hAnsiTheme="minorHAnsi" w:cstheme="minorHAnsi"/>
        </w:rPr>
        <w:t>2</w:t>
      </w:r>
      <w:r w:rsidR="00FA442B" w:rsidRPr="00FA442B">
        <w:rPr>
          <w:rFonts w:asciiTheme="minorHAnsi" w:hAnsiTheme="minorHAnsi" w:cstheme="minorHAnsi"/>
        </w:rPr>
        <w:fldChar w:fldCharType="end"/>
      </w:r>
      <w:r w:rsidR="00FD3D9E" w:rsidRPr="00FA442B">
        <w:rPr>
          <w:rFonts w:asciiTheme="minorHAnsi" w:hAnsiTheme="minorHAnsi" w:cstheme="minorHAnsi"/>
        </w:rPr>
        <w:t xml:space="preserve"> tohto článku Zmluvy. </w:t>
      </w:r>
      <w:r w:rsidR="00873D10" w:rsidRPr="00FA442B">
        <w:rPr>
          <w:rFonts w:asciiTheme="minorHAnsi" w:hAnsiTheme="minorHAnsi" w:cstheme="minorHAnsi"/>
        </w:rPr>
        <w:t>Zriaďovateľ</w:t>
      </w:r>
      <w:r w:rsidR="00283C2E" w:rsidRPr="00FA442B">
        <w:rPr>
          <w:rFonts w:asciiTheme="minorHAnsi" w:hAnsiTheme="minorHAnsi" w:cstheme="minorHAnsi"/>
        </w:rPr>
        <w:t xml:space="preserve"> je</w:t>
      </w:r>
      <w:r w:rsidR="00CA77C4" w:rsidRPr="00FA442B">
        <w:rPr>
          <w:rFonts w:asciiTheme="minorHAnsi" w:hAnsiTheme="minorHAnsi" w:cstheme="minorHAnsi"/>
        </w:rPr>
        <w:t xml:space="preserve"> následne</w:t>
      </w:r>
      <w:r w:rsidR="00283C2E" w:rsidRPr="00FA442B">
        <w:rPr>
          <w:rFonts w:asciiTheme="minorHAnsi" w:hAnsiTheme="minorHAnsi" w:cstheme="minorHAnsi"/>
        </w:rPr>
        <w:t xml:space="preserve"> povinn</w:t>
      </w:r>
      <w:r w:rsidR="009A0B42">
        <w:rPr>
          <w:rFonts w:asciiTheme="minorHAnsi" w:hAnsiTheme="minorHAnsi" w:cstheme="minorHAnsi"/>
        </w:rPr>
        <w:t>ý</w:t>
      </w:r>
      <w:r w:rsidR="00283C2E" w:rsidRPr="00FA442B">
        <w:rPr>
          <w:rFonts w:asciiTheme="minorHAnsi" w:hAnsiTheme="minorHAnsi" w:cstheme="minorHAnsi"/>
        </w:rPr>
        <w:t xml:space="preserve"> postupovať pri určení výšky Odplaty podľa </w:t>
      </w:r>
      <w:r w:rsidR="00283C2E" w:rsidRPr="00F619BF">
        <w:rPr>
          <w:rFonts w:asciiTheme="minorHAnsi" w:hAnsiTheme="minorHAnsi" w:cstheme="minorHAnsi"/>
        </w:rPr>
        <w:t>aktuálne účinného znenia metodického usmernenia.</w:t>
      </w:r>
      <w:r w:rsidR="004032D6" w:rsidRPr="00F619BF">
        <w:rPr>
          <w:rFonts w:asciiTheme="minorHAnsi" w:hAnsiTheme="minorHAnsi" w:cstheme="minorHAnsi"/>
        </w:rPr>
        <w:t xml:space="preserve"> </w:t>
      </w:r>
      <w:r w:rsidR="00283C2E" w:rsidRPr="00F619BF">
        <w:rPr>
          <w:rFonts w:asciiTheme="minorHAnsi" w:hAnsiTheme="minorHAnsi" w:cstheme="minorHAnsi"/>
        </w:rPr>
        <w:t xml:space="preserve"> </w:t>
      </w:r>
    </w:p>
    <w:p w14:paraId="51C3B485" w14:textId="52F68D71" w:rsidR="0003314F" w:rsidRPr="00F619BF" w:rsidRDefault="0003314F" w:rsidP="00AB6CEB">
      <w:pPr>
        <w:pStyle w:val="Odsekzoznamu"/>
        <w:numPr>
          <w:ilvl w:val="0"/>
          <w:numId w:val="29"/>
        </w:numPr>
        <w:ind w:left="567" w:hanging="567"/>
        <w:contextualSpacing w:val="0"/>
        <w:rPr>
          <w:rFonts w:asciiTheme="minorHAnsi" w:hAnsiTheme="minorHAnsi" w:cstheme="minorHAnsi"/>
        </w:rPr>
      </w:pPr>
      <w:r w:rsidRPr="00F619BF">
        <w:rPr>
          <w:rFonts w:asciiTheme="minorHAnsi" w:hAnsiTheme="minorHAnsi" w:cstheme="minorHAnsi"/>
          <w:b/>
          <w:bCs/>
          <w:color w:val="363F93"/>
        </w:rPr>
        <w:t>[Dôsledky porušenia povinností]</w:t>
      </w:r>
      <w:r w:rsidRPr="00F619BF">
        <w:rPr>
          <w:rFonts w:asciiTheme="minorHAnsi" w:hAnsiTheme="minorHAnsi" w:cstheme="minorHAnsi"/>
        </w:rPr>
        <w:t xml:space="preserve"> Porušenie ktorejkoľvek z povinností </w:t>
      </w:r>
      <w:r w:rsidR="00FA442B" w:rsidRPr="00F619BF">
        <w:rPr>
          <w:rFonts w:asciiTheme="minorHAnsi" w:hAnsiTheme="minorHAnsi" w:cstheme="minorHAnsi"/>
        </w:rPr>
        <w:t>Zriaďovateľa</w:t>
      </w:r>
      <w:r w:rsidRPr="00F619BF">
        <w:rPr>
          <w:rFonts w:asciiTheme="minorHAnsi" w:hAnsiTheme="minorHAnsi" w:cstheme="minorHAnsi"/>
        </w:rPr>
        <w:t xml:space="preserve"> podľa ustanovení tohto </w:t>
      </w:r>
      <w:r w:rsidR="00AF75AB" w:rsidRPr="00F619BF">
        <w:rPr>
          <w:rFonts w:asciiTheme="minorHAnsi" w:hAnsiTheme="minorHAnsi" w:cstheme="minorHAnsi"/>
        </w:rPr>
        <w:t xml:space="preserve">článku Zmluvy </w:t>
      </w:r>
      <w:r w:rsidRPr="00F619BF">
        <w:rPr>
          <w:rFonts w:asciiTheme="minorHAnsi" w:hAnsiTheme="minorHAnsi" w:cstheme="minorHAnsi"/>
        </w:rPr>
        <w:t xml:space="preserve">je Materiálnym dôvodom a zakladá právo Digitálnej koalície na odstúpenie od Zmluvy. </w:t>
      </w:r>
    </w:p>
    <w:p w14:paraId="14E7E56D" w14:textId="24ED337A" w:rsidR="00065C2E" w:rsidRPr="006A6B64" w:rsidRDefault="00065C2E" w:rsidP="007D13F9">
      <w:pPr>
        <w:pStyle w:val="Nadpis2"/>
      </w:pPr>
      <w:r w:rsidRPr="006A6B64">
        <w:t>Článok </w:t>
      </w:r>
      <w:bookmarkStart w:id="9" w:name="Čl_9"/>
      <w:r w:rsidR="00FD1DEF">
        <w:t>9</w:t>
      </w:r>
      <w:bookmarkEnd w:id="9"/>
      <w:r w:rsidRPr="006A6B64">
        <w:br/>
        <w:t>Trvanie Zmluvy</w:t>
      </w:r>
    </w:p>
    <w:p w14:paraId="10AF48F9" w14:textId="2ED4D4BA" w:rsidR="00304ED9" w:rsidRPr="00683F3D" w:rsidRDefault="00065C2E" w:rsidP="002F2AB0">
      <w:pPr>
        <w:pStyle w:val="Odsekzoznamu"/>
        <w:numPr>
          <w:ilvl w:val="0"/>
          <w:numId w:val="13"/>
        </w:numPr>
        <w:spacing w:after="120"/>
        <w:ind w:left="567" w:hanging="567"/>
        <w:contextualSpacing w:val="0"/>
        <w:rPr>
          <w:rFonts w:asciiTheme="minorHAnsi" w:hAnsiTheme="minorHAnsi" w:cstheme="minorHAnsi"/>
        </w:rPr>
      </w:pPr>
      <w:r w:rsidRPr="00683F3D">
        <w:rPr>
          <w:rFonts w:asciiTheme="minorHAnsi" w:hAnsiTheme="minorHAnsi" w:cstheme="minorHAnsi"/>
        </w:rPr>
        <w:t xml:space="preserve">Zmluva sa uzatvára </w:t>
      </w:r>
      <w:r w:rsidRPr="00683F3D">
        <w:rPr>
          <w:rFonts w:asciiTheme="minorHAnsi" w:hAnsiTheme="minorHAnsi" w:cstheme="minorHAnsi"/>
          <w:b/>
          <w:bCs/>
        </w:rPr>
        <w:t>na dobu určitú do 31. decembra 2023</w:t>
      </w:r>
      <w:r w:rsidRPr="00683F3D">
        <w:rPr>
          <w:rFonts w:asciiTheme="minorHAnsi" w:hAnsiTheme="minorHAnsi" w:cstheme="minorHAnsi"/>
        </w:rPr>
        <w:t xml:space="preserve">. </w:t>
      </w:r>
      <w:r w:rsidR="002F2AB0" w:rsidRPr="00683F3D">
        <w:rPr>
          <w:rFonts w:asciiTheme="minorHAnsi" w:hAnsiTheme="minorHAnsi" w:cstheme="minorHAnsi"/>
        </w:rPr>
        <w:t>Pred uplynutím doby určitej môže byť Zmluva ukončená aj nasledovnými spôsobmi:</w:t>
      </w:r>
    </w:p>
    <w:p w14:paraId="772627B5" w14:textId="06CE5465" w:rsidR="002F2AB0" w:rsidRPr="006A6B64" w:rsidRDefault="002F2AB0" w:rsidP="002F2AB0">
      <w:pPr>
        <w:pStyle w:val="Odsekzoznamu"/>
        <w:numPr>
          <w:ilvl w:val="1"/>
          <w:numId w:val="13"/>
        </w:numPr>
        <w:spacing w:after="120"/>
        <w:ind w:left="1134" w:hanging="567"/>
        <w:contextualSpacing w:val="0"/>
        <w:rPr>
          <w:rFonts w:asciiTheme="minorHAnsi" w:hAnsiTheme="minorHAnsi" w:cstheme="minorHAnsi"/>
        </w:rPr>
      </w:pPr>
      <w:r w:rsidRPr="006A6B64">
        <w:rPr>
          <w:rFonts w:asciiTheme="minorHAnsi" w:hAnsiTheme="minorHAnsi" w:cstheme="minorHAnsi"/>
        </w:rPr>
        <w:t>na základe vzájomnej dohody Strán;</w:t>
      </w:r>
    </w:p>
    <w:p w14:paraId="46B68E79" w14:textId="7EEF34A9" w:rsidR="002F2AB0" w:rsidRPr="006A6B64" w:rsidRDefault="002F2AB0" w:rsidP="002F2AB0">
      <w:pPr>
        <w:pStyle w:val="Odsekzoznamu"/>
        <w:numPr>
          <w:ilvl w:val="1"/>
          <w:numId w:val="13"/>
        </w:numPr>
        <w:ind w:left="1134" w:hanging="567"/>
        <w:contextualSpacing w:val="0"/>
        <w:rPr>
          <w:rFonts w:asciiTheme="minorHAnsi" w:hAnsiTheme="minorHAnsi" w:cstheme="minorHAnsi"/>
        </w:rPr>
      </w:pPr>
      <w:r w:rsidRPr="006A6B64">
        <w:rPr>
          <w:rFonts w:asciiTheme="minorHAnsi" w:hAnsiTheme="minorHAnsi" w:cstheme="minorHAnsi"/>
        </w:rPr>
        <w:t>odstúpením od Zmluvy.</w:t>
      </w:r>
    </w:p>
    <w:p w14:paraId="4CC031F2" w14:textId="0616529B" w:rsidR="002F2AB0" w:rsidRPr="006A6B64" w:rsidRDefault="00C80934" w:rsidP="002F2AB0">
      <w:pPr>
        <w:pStyle w:val="Odsekzoznamu"/>
        <w:numPr>
          <w:ilvl w:val="0"/>
          <w:numId w:val="13"/>
        </w:numPr>
        <w:ind w:left="567" w:hanging="567"/>
        <w:contextualSpacing w:val="0"/>
        <w:rPr>
          <w:rFonts w:asciiTheme="minorHAnsi" w:hAnsiTheme="minorHAnsi" w:cstheme="minorHAnsi"/>
        </w:rPr>
      </w:pPr>
      <w:bookmarkStart w:id="10" w:name="_Ref134198700"/>
      <w:r w:rsidRPr="006A6B64">
        <w:rPr>
          <w:rFonts w:asciiTheme="minorHAnsi" w:hAnsiTheme="minorHAnsi" w:cstheme="minorHAnsi"/>
          <w:b/>
          <w:bCs/>
          <w:color w:val="363F93"/>
        </w:rPr>
        <w:t xml:space="preserve">[Odstúpenie od Zmluvy] </w:t>
      </w:r>
      <w:r w:rsidR="002F2AB0" w:rsidRPr="006A6B64">
        <w:rPr>
          <w:rFonts w:asciiTheme="minorHAnsi" w:hAnsiTheme="minorHAnsi" w:cstheme="minorHAnsi"/>
        </w:rPr>
        <w:t xml:space="preserve">Odstúpiť </w:t>
      </w:r>
      <w:r w:rsidR="005C4BD3" w:rsidRPr="006A6B64">
        <w:rPr>
          <w:rFonts w:asciiTheme="minorHAnsi" w:hAnsiTheme="minorHAnsi" w:cstheme="minorHAnsi"/>
        </w:rPr>
        <w:t>od Zmluvy môže ktorákoľvek zo Strán, ak sa vo vzťahu k druhej Strane vyskytol Materiálny dôvod, a to doručením Oznámenia o predčasnom ukončení Zmluvy</w:t>
      </w:r>
      <w:r w:rsidR="00356FC7" w:rsidRPr="006A6B64">
        <w:rPr>
          <w:rFonts w:asciiTheme="minorHAnsi" w:hAnsiTheme="minorHAnsi" w:cstheme="minorHAnsi"/>
        </w:rPr>
        <w:t xml:space="preserve"> druhej Strane. Oznámenie o predčasnom ukončení Zmluvy musí byť druhej Strane doručené písomne a musí v ňom byť uvedený príslušný Materiálny dôvod predčasného ukončenia Zmluvy. Ukončenie Zmluvy je účinné dňom jeho doručenia druhej Strane, alebo neskorším dňom, ktorý je v ňom uvedený. Aby sa predišlo akýmkoľvek pochybnostiam, Strany zhodne prehlasujú, že berú na vedomie, že Oznámenie o predčasnom ukončení Zmluvy nadobudne účinnosť aj vtedy, ak príslušný Materiálny dôvod prestal existovať alebo už netrvá.</w:t>
      </w:r>
      <w:bookmarkEnd w:id="10"/>
      <w:r w:rsidR="00356FC7" w:rsidRPr="006A6B64">
        <w:rPr>
          <w:rFonts w:asciiTheme="minorHAnsi" w:hAnsiTheme="minorHAnsi" w:cstheme="minorHAnsi"/>
        </w:rPr>
        <w:t xml:space="preserve"> </w:t>
      </w:r>
    </w:p>
    <w:p w14:paraId="2E757B58" w14:textId="521B473B" w:rsidR="00A27642" w:rsidRPr="006A6B64" w:rsidRDefault="00A27642" w:rsidP="002F2AB0">
      <w:pPr>
        <w:pStyle w:val="Odsekzoznamu"/>
        <w:numPr>
          <w:ilvl w:val="0"/>
          <w:numId w:val="13"/>
        </w:numPr>
        <w:ind w:left="567" w:hanging="567"/>
        <w:contextualSpacing w:val="0"/>
        <w:rPr>
          <w:rFonts w:asciiTheme="minorHAnsi" w:hAnsiTheme="minorHAnsi" w:cstheme="minorHAnsi"/>
        </w:rPr>
      </w:pPr>
      <w:r w:rsidRPr="006A6B64">
        <w:rPr>
          <w:rFonts w:asciiTheme="minorHAnsi" w:hAnsiTheme="minorHAnsi" w:cstheme="minorHAnsi"/>
        </w:rPr>
        <w:t xml:space="preserve">Digitálna koalícia môže od Zmluvy odstúpiť aj v prípade, ak je </w:t>
      </w:r>
      <w:r w:rsidR="00E64B07">
        <w:rPr>
          <w:rFonts w:asciiTheme="minorHAnsi" w:hAnsiTheme="minorHAnsi" w:cstheme="minorHAnsi"/>
        </w:rPr>
        <w:t>Zriaďovateľ</w:t>
      </w:r>
      <w:r w:rsidRPr="006A6B64">
        <w:rPr>
          <w:rFonts w:asciiTheme="minorHAnsi" w:hAnsiTheme="minorHAnsi" w:cstheme="minorHAnsi"/>
        </w:rPr>
        <w:t xml:space="preserve"> v omeškaní s plnením akéhokoľvek iného záväzku (ktorý zároveň nie je Materiálnym dôvodom) podľa Zmluvy. Podmienkou využitia tohto práva je písomné upozornenie </w:t>
      </w:r>
      <w:r w:rsidR="00793329">
        <w:rPr>
          <w:rFonts w:asciiTheme="minorHAnsi" w:hAnsiTheme="minorHAnsi" w:cstheme="minorHAnsi"/>
        </w:rPr>
        <w:t xml:space="preserve">Zriaďovateľa </w:t>
      </w:r>
      <w:r w:rsidRPr="006A6B64">
        <w:rPr>
          <w:rFonts w:asciiTheme="minorHAnsi" w:hAnsiTheme="minorHAnsi" w:cstheme="minorHAnsi"/>
        </w:rPr>
        <w:t xml:space="preserve">na omeškanie so žiadosťou o nápravu najneskôr </w:t>
      </w:r>
      <w:r w:rsidRPr="006A6B64">
        <w:rPr>
          <w:rFonts w:asciiTheme="minorHAnsi" w:hAnsiTheme="minorHAnsi" w:cstheme="minorHAnsi"/>
          <w:b/>
          <w:bCs/>
        </w:rPr>
        <w:t>do piatich dní</w:t>
      </w:r>
      <w:r w:rsidRPr="006A6B64">
        <w:rPr>
          <w:rFonts w:asciiTheme="minorHAnsi" w:hAnsiTheme="minorHAnsi" w:cstheme="minorHAnsi"/>
        </w:rPr>
        <w:t xml:space="preserve"> od doručenia upozornenia. Ak </w:t>
      </w:r>
      <w:r w:rsidR="006A6B64">
        <w:rPr>
          <w:rFonts w:asciiTheme="minorHAnsi" w:hAnsiTheme="minorHAnsi" w:cstheme="minorHAnsi"/>
        </w:rPr>
        <w:t>Zriaďovateľ</w:t>
      </w:r>
      <w:r w:rsidRPr="006A6B64">
        <w:rPr>
          <w:rFonts w:asciiTheme="minorHAnsi" w:hAnsiTheme="minorHAnsi" w:cstheme="minorHAnsi"/>
        </w:rPr>
        <w:t xml:space="preserve">, ktorý je v omeškaní takéto omeškanie v uvedenej lehote neodstráni, alebo sa Strany nedohodli na zmene predmetného záväzku, považuje sa to za Materiálny dôvod. </w:t>
      </w:r>
    </w:p>
    <w:p w14:paraId="0E140F70" w14:textId="6DDE72B1" w:rsidR="00A27642" w:rsidRPr="006A6B64" w:rsidRDefault="00A27642" w:rsidP="002F2AB0">
      <w:pPr>
        <w:pStyle w:val="Odsekzoznamu"/>
        <w:numPr>
          <w:ilvl w:val="0"/>
          <w:numId w:val="13"/>
        </w:numPr>
        <w:ind w:left="567" w:hanging="567"/>
        <w:contextualSpacing w:val="0"/>
        <w:rPr>
          <w:rFonts w:asciiTheme="minorHAnsi" w:hAnsiTheme="minorHAnsi" w:cstheme="minorHAnsi"/>
        </w:rPr>
      </w:pPr>
      <w:r w:rsidRPr="006A6B64">
        <w:rPr>
          <w:rFonts w:asciiTheme="minorHAnsi" w:hAnsiTheme="minorHAnsi" w:cstheme="minorHAnsi"/>
        </w:rPr>
        <w:t xml:space="preserve">Ak ktorákoľvek zo Strán zanikne (inak ako na základe konsolidácie, zlúčenia alebo splynutia), dostane sa do platobnej neschopnosti alebo nie je schopná splácať svoje dlhy, považuje sa takáto skutočnosť za Materiálny dôvod. </w:t>
      </w:r>
    </w:p>
    <w:p w14:paraId="09E2F155" w14:textId="7BB032B5" w:rsidR="00A27642" w:rsidRPr="006A6B64" w:rsidRDefault="00A27642" w:rsidP="002F2AB0">
      <w:pPr>
        <w:pStyle w:val="Odsekzoznamu"/>
        <w:numPr>
          <w:ilvl w:val="0"/>
          <w:numId w:val="13"/>
        </w:numPr>
        <w:ind w:left="567" w:hanging="567"/>
        <w:contextualSpacing w:val="0"/>
        <w:rPr>
          <w:rFonts w:asciiTheme="minorHAnsi" w:hAnsiTheme="minorHAnsi" w:cstheme="minorHAnsi"/>
        </w:rPr>
      </w:pPr>
      <w:r w:rsidRPr="006A6B64">
        <w:rPr>
          <w:rFonts w:asciiTheme="minorHAnsi" w:hAnsiTheme="minorHAnsi" w:cstheme="minorHAnsi"/>
        </w:rPr>
        <w:t>Ukončením Zmluvy zaniknú všetky práva a povinnosti Strán podľa Zmluvy s výnimkou tých, ktoré podľa Zmluvy alebo s ohľadom na svoju povahu majú trvať aj po jej skončení, teda najmä nárok</w:t>
      </w:r>
      <w:r w:rsidR="002C5D40" w:rsidRPr="006A6B64">
        <w:rPr>
          <w:rFonts w:asciiTheme="minorHAnsi" w:hAnsiTheme="minorHAnsi" w:cstheme="minorHAnsi"/>
        </w:rPr>
        <w:t xml:space="preserve">u </w:t>
      </w:r>
      <w:r w:rsidR="002C5D40" w:rsidRPr="006A6B64">
        <w:rPr>
          <w:rFonts w:asciiTheme="minorHAnsi" w:hAnsiTheme="minorHAnsi" w:cstheme="minorHAnsi"/>
        </w:rPr>
        <w:lastRenderedPageBreak/>
        <w:t xml:space="preserve">na zaplatenie Odplaty, nároku </w:t>
      </w:r>
      <w:r w:rsidRPr="006A6B64">
        <w:rPr>
          <w:rFonts w:asciiTheme="minorHAnsi" w:hAnsiTheme="minorHAnsi" w:cstheme="minorHAnsi"/>
        </w:rPr>
        <w:t xml:space="preserve">na náhradu škody povinnosť Strán zachovávať Dôverné informácie. </w:t>
      </w:r>
    </w:p>
    <w:p w14:paraId="7B5F5FB3" w14:textId="2206ACF0" w:rsidR="00C2569C" w:rsidRPr="006A6B64" w:rsidRDefault="00C2569C" w:rsidP="002F2AB0">
      <w:pPr>
        <w:pStyle w:val="Odsekzoznamu"/>
        <w:numPr>
          <w:ilvl w:val="0"/>
          <w:numId w:val="13"/>
        </w:numPr>
        <w:ind w:left="567" w:hanging="567"/>
        <w:contextualSpacing w:val="0"/>
        <w:rPr>
          <w:rFonts w:asciiTheme="minorHAnsi" w:hAnsiTheme="minorHAnsi" w:cstheme="minorHAnsi"/>
        </w:rPr>
      </w:pPr>
      <w:r w:rsidRPr="006A6B64">
        <w:rPr>
          <w:rFonts w:asciiTheme="minorHAnsi" w:hAnsiTheme="minorHAnsi" w:cstheme="minorHAnsi"/>
        </w:rPr>
        <w:t xml:space="preserve">Aby sa predišlo akýmkoľvek pochybnostiam, Strany zhodne prehlasujú, že Zmluvu je možné ukončiť len na základe dôvodov ukončenia uvedených v Zmluve. </w:t>
      </w:r>
    </w:p>
    <w:p w14:paraId="37FC7C92" w14:textId="00816289" w:rsidR="00AF6A9D" w:rsidRPr="006A6B64" w:rsidRDefault="00AF6A9D" w:rsidP="00894FCB">
      <w:pPr>
        <w:pStyle w:val="Nadpis1"/>
      </w:pPr>
      <w:r w:rsidRPr="006A6B64">
        <w:t>Tretia časť</w:t>
      </w:r>
      <w:r w:rsidRPr="006A6B64">
        <w:br/>
        <w:t>Všeobecné náležitosti Zmluvy</w:t>
      </w:r>
    </w:p>
    <w:p w14:paraId="52E5BDFF" w14:textId="5B915023" w:rsidR="000937C7" w:rsidRPr="006A6B64" w:rsidRDefault="000937C7" w:rsidP="007D13F9">
      <w:pPr>
        <w:pStyle w:val="Nadpis2"/>
      </w:pPr>
      <w:r w:rsidRPr="006A6B64">
        <w:t>Článok </w:t>
      </w:r>
      <w:bookmarkStart w:id="11" w:name="Čl_10"/>
      <w:r w:rsidR="00EE5C1F">
        <w:t>10</w:t>
      </w:r>
      <w:bookmarkEnd w:id="11"/>
      <w:r w:rsidRPr="006A6B64">
        <w:br/>
        <w:t>Vyššia moc</w:t>
      </w:r>
    </w:p>
    <w:p w14:paraId="7CD77BB7" w14:textId="04AF3190" w:rsidR="000937C7" w:rsidRPr="006A6B64" w:rsidRDefault="000937C7" w:rsidP="00DB77EE">
      <w:pPr>
        <w:pStyle w:val="Odsekzoznamu"/>
        <w:numPr>
          <w:ilvl w:val="0"/>
          <w:numId w:val="15"/>
        </w:numPr>
        <w:ind w:left="567" w:hanging="567"/>
        <w:contextualSpacing w:val="0"/>
        <w:rPr>
          <w:rFonts w:asciiTheme="minorHAnsi" w:hAnsiTheme="minorHAnsi" w:cstheme="minorHAnsi"/>
        </w:rPr>
      </w:pPr>
      <w:bookmarkStart w:id="12" w:name="_Ref134198822"/>
      <w:r w:rsidRPr="006A6B64">
        <w:rPr>
          <w:rFonts w:asciiTheme="minorHAnsi" w:hAnsiTheme="minorHAnsi" w:cstheme="minorHAnsi"/>
        </w:rPr>
        <w:t xml:space="preserve">Okolnosti ktoré sa stanú bez ohľadu na činnosť a vôľu Strán, sú neodvrátiteľné a/alebo neprekonateľné a ktoré majú vplyv na plnenie </w:t>
      </w:r>
      <w:r w:rsidR="00564B8F" w:rsidRPr="006A6B64">
        <w:rPr>
          <w:rFonts w:asciiTheme="minorHAnsi" w:hAnsiTheme="minorHAnsi" w:cstheme="minorHAnsi"/>
        </w:rPr>
        <w:t>Zmluvy</w:t>
      </w:r>
      <w:r w:rsidRPr="006A6B64">
        <w:rPr>
          <w:rFonts w:asciiTheme="minorHAnsi" w:hAnsiTheme="minorHAnsi" w:cstheme="minorHAnsi"/>
        </w:rPr>
        <w:t>, a v dobe uzatvorenia Zmluvy</w:t>
      </w:r>
      <w:r w:rsidR="00564B8F" w:rsidRPr="006A6B64">
        <w:rPr>
          <w:rFonts w:asciiTheme="minorHAnsi" w:hAnsiTheme="minorHAnsi" w:cstheme="minorHAnsi"/>
        </w:rPr>
        <w:t xml:space="preserve"> ich</w:t>
      </w:r>
      <w:r w:rsidRPr="006A6B64">
        <w:rPr>
          <w:rFonts w:asciiTheme="minorHAnsi" w:hAnsiTheme="minorHAnsi" w:cstheme="minorHAnsi"/>
        </w:rPr>
        <w:t xml:space="preserve"> nebolo možné rozumne predpokladať alebo predvídať, sa považujú za okolnosti Vyššej moci.</w:t>
      </w:r>
      <w:bookmarkEnd w:id="12"/>
    </w:p>
    <w:p w14:paraId="71B2067A" w14:textId="77777777" w:rsidR="000937C7" w:rsidRPr="006A6B64" w:rsidRDefault="000937C7" w:rsidP="00DB77EE">
      <w:pPr>
        <w:pStyle w:val="Odsekzoznamu"/>
        <w:numPr>
          <w:ilvl w:val="0"/>
          <w:numId w:val="15"/>
        </w:numPr>
        <w:ind w:left="567" w:hanging="567"/>
        <w:contextualSpacing w:val="0"/>
        <w:rPr>
          <w:rFonts w:asciiTheme="minorHAnsi" w:hAnsiTheme="minorHAnsi" w:cstheme="minorHAnsi"/>
        </w:rPr>
      </w:pPr>
      <w:bookmarkStart w:id="13" w:name="_Ref134198837"/>
      <w:r w:rsidRPr="006A6B64">
        <w:rPr>
          <w:rFonts w:asciiTheme="minorHAnsi" w:hAnsiTheme="minorHAnsi" w:cstheme="minorHAnsi"/>
        </w:rPr>
        <w:t>Okolnosťami Vyššej moci môže byť najmä vojna alebo vojnová situácia, blokáda, povstanie, vzbura, občianske nepokoje, vyvlastnenie, zabavenie alebo znárodnenie, blokáda dopravných trás, štrajk, ekologické katastrofy, neobvyklé záplavy, zemetrasenie, sucho či epidémia; naopak situácia spojená so šírením pandémie vírusu SARS CoV 2 (Covid 19), sa nepovažuje za okolnosť Vyššej moci, prejavom Vyššej moci v tejto súvislosti však môžu byť obmedzenia ustanovené verejnými orgánmi, ktorý budú mať vplyv na plnenie Zmluvy.</w:t>
      </w:r>
      <w:bookmarkEnd w:id="13"/>
      <w:r w:rsidRPr="006A6B64">
        <w:rPr>
          <w:rFonts w:asciiTheme="minorHAnsi" w:hAnsiTheme="minorHAnsi" w:cstheme="minorHAnsi"/>
        </w:rPr>
        <w:t xml:space="preserve"> </w:t>
      </w:r>
    </w:p>
    <w:p w14:paraId="55AF5ED8" w14:textId="77777777" w:rsidR="000937C7" w:rsidRPr="006A6B64" w:rsidRDefault="000937C7" w:rsidP="00DB77EE">
      <w:pPr>
        <w:pStyle w:val="Odsekzoznamu"/>
        <w:numPr>
          <w:ilvl w:val="0"/>
          <w:numId w:val="15"/>
        </w:numPr>
        <w:ind w:left="567" w:hanging="567"/>
        <w:contextualSpacing w:val="0"/>
        <w:rPr>
          <w:rFonts w:asciiTheme="minorHAnsi" w:hAnsiTheme="minorHAnsi" w:cstheme="minorHAnsi"/>
        </w:rPr>
      </w:pPr>
      <w:r w:rsidRPr="006A6B64">
        <w:rPr>
          <w:rFonts w:asciiTheme="minorHAnsi" w:hAnsiTheme="minorHAnsi" w:cstheme="minorHAnsi"/>
        </w:rPr>
        <w:t>Žiadna zo Strán nie je zodpovedná za neplnenie alebo chybné či oneskorené plnenie svojich záväzkov vyplývajúcich zo Zmluvy, ak je to spôsobené okolnosťami Vyššej moci na strane dotknutej Strany.</w:t>
      </w:r>
    </w:p>
    <w:p w14:paraId="43D66D4B" w14:textId="4B808FAE" w:rsidR="000937C7" w:rsidRPr="006A6B64" w:rsidRDefault="000937C7" w:rsidP="00DB77EE">
      <w:pPr>
        <w:pStyle w:val="Odsekzoznamu"/>
        <w:numPr>
          <w:ilvl w:val="0"/>
          <w:numId w:val="15"/>
        </w:numPr>
        <w:ind w:left="567" w:hanging="567"/>
        <w:contextualSpacing w:val="0"/>
        <w:rPr>
          <w:rFonts w:asciiTheme="minorHAnsi" w:hAnsiTheme="minorHAnsi" w:cstheme="minorHAnsi"/>
        </w:rPr>
      </w:pPr>
      <w:r w:rsidRPr="006A6B64">
        <w:rPr>
          <w:rFonts w:asciiTheme="minorHAnsi" w:hAnsiTheme="minorHAnsi" w:cstheme="minorHAnsi"/>
        </w:rPr>
        <w:t>Každá zo Strán je povinná druhej Strane bezodkladne oznámiť vznik okolností Vyššej moci, ich povahu, očakávaný vplyv na plnenie ich povinností podľa Zmluvy a predpokladané trvanie okolností Vyššej moci, prípadne ich ukončenie.</w:t>
      </w:r>
    </w:p>
    <w:p w14:paraId="142BB482" w14:textId="77777777" w:rsidR="000937C7" w:rsidRPr="006A6B64" w:rsidRDefault="000937C7" w:rsidP="00DB77EE">
      <w:pPr>
        <w:pStyle w:val="Odsekzoznamu"/>
        <w:numPr>
          <w:ilvl w:val="0"/>
          <w:numId w:val="15"/>
        </w:numPr>
        <w:ind w:left="567" w:hanging="567"/>
        <w:contextualSpacing w:val="0"/>
        <w:rPr>
          <w:rFonts w:asciiTheme="minorHAnsi" w:hAnsiTheme="minorHAnsi" w:cstheme="minorHAnsi"/>
        </w:rPr>
      </w:pPr>
      <w:r w:rsidRPr="006A6B64">
        <w:rPr>
          <w:rFonts w:asciiTheme="minorHAnsi" w:hAnsiTheme="minorHAnsi" w:cstheme="minorHAnsi"/>
        </w:rPr>
        <w:t>Každá Strana vždy vynaloží všetko potrebné úsilie, aby minimalizovala akékoľvek oneskorenie plnenia Zmluvy v dôsledku Vyššej moci.</w:t>
      </w:r>
    </w:p>
    <w:p w14:paraId="1DA2A75D" w14:textId="049DA447" w:rsidR="000937C7" w:rsidRPr="006A6B64" w:rsidRDefault="000937C7" w:rsidP="00DB77EE">
      <w:pPr>
        <w:pStyle w:val="Odsekzoznamu"/>
        <w:numPr>
          <w:ilvl w:val="0"/>
          <w:numId w:val="15"/>
        </w:numPr>
        <w:ind w:left="567" w:hanging="567"/>
        <w:contextualSpacing w:val="0"/>
        <w:rPr>
          <w:rFonts w:asciiTheme="minorHAnsi" w:hAnsiTheme="minorHAnsi" w:cstheme="minorHAnsi"/>
        </w:rPr>
      </w:pPr>
      <w:r w:rsidRPr="006A6B64">
        <w:rPr>
          <w:rFonts w:asciiTheme="minorHAnsi" w:hAnsiTheme="minorHAnsi" w:cstheme="minorHAnsi"/>
        </w:rPr>
        <w:t xml:space="preserve">Ak je plnenie povinností vyplývajúcich zo Zmluvy podstatne sťažené z dôvodu výskytu okolností Vyššej moci po dobu dlhšiu ako </w:t>
      </w:r>
      <w:r w:rsidR="005B69AC" w:rsidRPr="006A6B64">
        <w:rPr>
          <w:rFonts w:asciiTheme="minorHAnsi" w:hAnsiTheme="minorHAnsi" w:cstheme="minorHAnsi"/>
        </w:rPr>
        <w:t>tridsať</w:t>
      </w:r>
      <w:r w:rsidRPr="006A6B64">
        <w:rPr>
          <w:rFonts w:asciiTheme="minorHAnsi" w:hAnsiTheme="minorHAnsi" w:cstheme="minorHAnsi"/>
        </w:rPr>
        <w:t xml:space="preserve"> (</w:t>
      </w:r>
      <w:r w:rsidR="005B69AC" w:rsidRPr="006A6B64">
        <w:rPr>
          <w:rFonts w:asciiTheme="minorHAnsi" w:hAnsiTheme="minorHAnsi" w:cstheme="minorHAnsi"/>
        </w:rPr>
        <w:t>30</w:t>
      </w:r>
      <w:r w:rsidRPr="006A6B64">
        <w:rPr>
          <w:rFonts w:asciiTheme="minorHAnsi" w:hAnsiTheme="minorHAnsi" w:cstheme="minorHAnsi"/>
        </w:rPr>
        <w:t xml:space="preserve">) dní a ich výskyt bol riadne oznámený druhej Strane, považuje sa takáto okolnosť za Materiálny dôvod; rovnaký dôsledok bude mať aj trvanie výskytu okolností Vyššej moci počas viacerých období s celkovým súčtom viac ako </w:t>
      </w:r>
      <w:r w:rsidR="005B69AC" w:rsidRPr="006A6B64">
        <w:rPr>
          <w:rFonts w:asciiTheme="minorHAnsi" w:hAnsiTheme="minorHAnsi" w:cstheme="minorHAnsi"/>
        </w:rPr>
        <w:t>tridsať</w:t>
      </w:r>
      <w:r w:rsidRPr="006A6B64">
        <w:rPr>
          <w:rFonts w:asciiTheme="minorHAnsi" w:hAnsiTheme="minorHAnsi" w:cstheme="minorHAnsi"/>
        </w:rPr>
        <w:t xml:space="preserve"> (</w:t>
      </w:r>
      <w:r w:rsidR="005B69AC" w:rsidRPr="006A6B64">
        <w:rPr>
          <w:rFonts w:asciiTheme="minorHAnsi" w:hAnsiTheme="minorHAnsi" w:cstheme="minorHAnsi"/>
        </w:rPr>
        <w:t>30</w:t>
      </w:r>
      <w:r w:rsidRPr="006A6B64">
        <w:rPr>
          <w:rFonts w:asciiTheme="minorHAnsi" w:hAnsiTheme="minorHAnsi" w:cstheme="minorHAnsi"/>
        </w:rPr>
        <w:t>) dní.</w:t>
      </w:r>
    </w:p>
    <w:p w14:paraId="5E5EA5AD" w14:textId="3B8D71A9" w:rsidR="004F057C" w:rsidRPr="006A6B64" w:rsidRDefault="004F057C" w:rsidP="007D13F9">
      <w:pPr>
        <w:pStyle w:val="Nadpis2"/>
      </w:pPr>
      <w:r w:rsidRPr="006A6B64">
        <w:t>Článok </w:t>
      </w:r>
      <w:bookmarkStart w:id="14" w:name="Čl_11"/>
      <w:r w:rsidR="00971D39">
        <w:t>11</w:t>
      </w:r>
      <w:bookmarkEnd w:id="14"/>
      <w:r w:rsidRPr="006A6B64">
        <w:br/>
        <w:t>Komunikácia a</w:t>
      </w:r>
      <w:r w:rsidR="00A96995" w:rsidRPr="006A6B64">
        <w:t> </w:t>
      </w:r>
      <w:r w:rsidRPr="006A6B64">
        <w:t>doručovanie</w:t>
      </w:r>
    </w:p>
    <w:p w14:paraId="1EF8B099" w14:textId="77777777" w:rsidR="004048DE" w:rsidRPr="006A6B64" w:rsidRDefault="005C62A3" w:rsidP="00140DC6">
      <w:pPr>
        <w:pStyle w:val="Odsekzoznamu"/>
        <w:numPr>
          <w:ilvl w:val="0"/>
          <w:numId w:val="16"/>
        </w:numPr>
        <w:spacing w:after="120"/>
        <w:ind w:left="567" w:hanging="567"/>
        <w:contextualSpacing w:val="0"/>
        <w:rPr>
          <w:rFonts w:asciiTheme="minorHAnsi" w:hAnsiTheme="minorHAnsi" w:cstheme="minorHAnsi"/>
        </w:rPr>
      </w:pPr>
      <w:bookmarkStart w:id="15" w:name="_Ref134198751"/>
      <w:r w:rsidRPr="006A6B64">
        <w:rPr>
          <w:rFonts w:asciiTheme="minorHAnsi" w:hAnsiTheme="minorHAnsi" w:cstheme="minorHAnsi"/>
        </w:rPr>
        <w:t xml:space="preserve">Pokiaľ </w:t>
      </w:r>
      <w:r w:rsidR="004048DE" w:rsidRPr="006A6B64">
        <w:rPr>
          <w:rFonts w:asciiTheme="minorHAnsi" w:hAnsiTheme="minorHAnsi" w:cstheme="minorHAnsi"/>
        </w:rPr>
        <w:t>nie je v Zmluve uvedené inak, akékoľvek oznámenia, žiadosti a iné dokumenty alebo informácie určené druhej Strane alebo vyžadované Zmluvou a akákoľvek iná komunikácia medzi Stranami bude v slovenskom jazyku a bude doručená druhej Strane jedným z nasledovných spôsobov:</w:t>
      </w:r>
      <w:bookmarkEnd w:id="15"/>
    </w:p>
    <w:p w14:paraId="459BA3DD" w14:textId="55E3D211" w:rsidR="004048DE" w:rsidRPr="006A6B64" w:rsidRDefault="002D61B8" w:rsidP="00140DC6">
      <w:pPr>
        <w:pStyle w:val="Odsekzoznamu"/>
        <w:numPr>
          <w:ilvl w:val="1"/>
          <w:numId w:val="16"/>
        </w:numPr>
        <w:spacing w:after="120"/>
        <w:ind w:left="1134" w:hanging="567"/>
        <w:contextualSpacing w:val="0"/>
        <w:rPr>
          <w:rFonts w:asciiTheme="minorHAnsi" w:hAnsiTheme="minorHAnsi" w:cstheme="minorHAnsi"/>
        </w:rPr>
      </w:pPr>
      <w:r w:rsidRPr="006A6B64">
        <w:rPr>
          <w:rFonts w:asciiTheme="minorHAnsi" w:hAnsiTheme="minorHAnsi" w:cstheme="minorHAnsi"/>
        </w:rPr>
        <w:lastRenderedPageBreak/>
        <w:t>e</w:t>
      </w:r>
      <w:r w:rsidR="005A6E79" w:rsidRPr="006A6B64">
        <w:rPr>
          <w:rFonts w:asciiTheme="minorHAnsi" w:hAnsiTheme="minorHAnsi" w:cstheme="minorHAnsi"/>
        </w:rPr>
        <w:noBreakHyphen/>
      </w:r>
      <w:r w:rsidR="004048DE" w:rsidRPr="006A6B64">
        <w:rPr>
          <w:rFonts w:asciiTheme="minorHAnsi" w:hAnsiTheme="minorHAnsi" w:cstheme="minorHAnsi"/>
        </w:rPr>
        <w:t>mailom na zodpovedajúcu e</w:t>
      </w:r>
      <w:r w:rsidRPr="006A6B64">
        <w:rPr>
          <w:rFonts w:asciiTheme="minorHAnsi" w:hAnsiTheme="minorHAnsi" w:cstheme="minorHAnsi"/>
        </w:rPr>
        <w:noBreakHyphen/>
      </w:r>
      <w:r w:rsidR="004048DE" w:rsidRPr="006A6B64">
        <w:rPr>
          <w:rFonts w:asciiTheme="minorHAnsi" w:hAnsiTheme="minorHAnsi" w:cstheme="minorHAnsi"/>
        </w:rPr>
        <w:t xml:space="preserve">mailovú adresu druhej </w:t>
      </w:r>
      <w:r w:rsidR="000C4D4F" w:rsidRPr="006A6B64">
        <w:rPr>
          <w:rFonts w:asciiTheme="minorHAnsi" w:hAnsiTheme="minorHAnsi" w:cstheme="minorHAnsi"/>
        </w:rPr>
        <w:t>S</w:t>
      </w:r>
      <w:r w:rsidR="004048DE" w:rsidRPr="006A6B64">
        <w:rPr>
          <w:rFonts w:asciiTheme="minorHAnsi" w:hAnsiTheme="minorHAnsi" w:cstheme="minorHAnsi"/>
        </w:rPr>
        <w:t>trany</w:t>
      </w:r>
      <w:r w:rsidR="00466143" w:rsidRPr="006A6B64">
        <w:rPr>
          <w:rFonts w:asciiTheme="minorHAnsi" w:hAnsiTheme="minorHAnsi" w:cstheme="minorHAnsi"/>
        </w:rPr>
        <w:t xml:space="preserve"> uvedenú v Zmluve</w:t>
      </w:r>
      <w:r w:rsidR="004048DE" w:rsidRPr="006A6B64">
        <w:rPr>
          <w:rFonts w:asciiTheme="minorHAnsi" w:hAnsiTheme="minorHAnsi" w:cstheme="minorHAnsi"/>
        </w:rPr>
        <w:t>, ak je to možné, s požiadavkou na oznámenie o doručení;</w:t>
      </w:r>
    </w:p>
    <w:p w14:paraId="7EEA3DA8" w14:textId="77777777" w:rsidR="004048DE" w:rsidRPr="006A6B64" w:rsidRDefault="004048DE" w:rsidP="00140DC6">
      <w:pPr>
        <w:pStyle w:val="Odsekzoznamu"/>
        <w:numPr>
          <w:ilvl w:val="1"/>
          <w:numId w:val="16"/>
        </w:numPr>
        <w:spacing w:after="120"/>
        <w:ind w:left="1134" w:hanging="567"/>
        <w:contextualSpacing w:val="0"/>
        <w:rPr>
          <w:rFonts w:asciiTheme="minorHAnsi" w:hAnsiTheme="minorHAnsi" w:cstheme="minorHAnsi"/>
        </w:rPr>
      </w:pPr>
      <w:r w:rsidRPr="006A6B64">
        <w:rPr>
          <w:rFonts w:asciiTheme="minorHAnsi" w:hAnsiTheme="minorHAnsi" w:cstheme="minorHAnsi"/>
        </w:rPr>
        <w:t>doporučenou poštou s doručenkou;</w:t>
      </w:r>
    </w:p>
    <w:p w14:paraId="7B4C5734" w14:textId="77777777" w:rsidR="004048DE" w:rsidRPr="006A6B64" w:rsidRDefault="004048DE" w:rsidP="00140DC6">
      <w:pPr>
        <w:pStyle w:val="Odsekzoznamu"/>
        <w:numPr>
          <w:ilvl w:val="1"/>
          <w:numId w:val="16"/>
        </w:numPr>
        <w:ind w:left="1134" w:hanging="567"/>
        <w:contextualSpacing w:val="0"/>
        <w:rPr>
          <w:rFonts w:asciiTheme="minorHAnsi" w:hAnsiTheme="minorHAnsi" w:cstheme="minorHAnsi"/>
        </w:rPr>
      </w:pPr>
      <w:r w:rsidRPr="006A6B64">
        <w:rPr>
          <w:rFonts w:asciiTheme="minorHAnsi" w:hAnsiTheme="minorHAnsi" w:cstheme="minorHAnsi"/>
        </w:rPr>
        <w:t xml:space="preserve">kuriérskou službou, ktorá umožňuje overenie doručenia. </w:t>
      </w:r>
    </w:p>
    <w:p w14:paraId="3ABA6BCA" w14:textId="77777777" w:rsidR="004048DE" w:rsidRPr="006A6B64" w:rsidRDefault="004048DE" w:rsidP="00140DC6">
      <w:pPr>
        <w:pStyle w:val="Odsekzoznamu"/>
        <w:numPr>
          <w:ilvl w:val="0"/>
          <w:numId w:val="16"/>
        </w:numPr>
        <w:spacing w:after="120"/>
        <w:ind w:left="567" w:hanging="567"/>
        <w:contextualSpacing w:val="0"/>
        <w:rPr>
          <w:rFonts w:asciiTheme="minorHAnsi" w:hAnsiTheme="minorHAnsi" w:cstheme="minorHAnsi"/>
        </w:rPr>
      </w:pPr>
      <w:r w:rsidRPr="006A6B64">
        <w:rPr>
          <w:rFonts w:asciiTheme="minorHAnsi" w:hAnsiTheme="minorHAnsi" w:cstheme="minorHAnsi"/>
        </w:rPr>
        <w:t>Správa zaslaná vyššie uvedeným spôsobom sa považuje za doručenú Strane, ktorá je adresátom:</w:t>
      </w:r>
    </w:p>
    <w:p w14:paraId="1CC5EEA4" w14:textId="557D08E4" w:rsidR="004048DE" w:rsidRPr="006A6B64" w:rsidRDefault="004048DE" w:rsidP="00140DC6">
      <w:pPr>
        <w:pStyle w:val="Odsekzoznamu"/>
        <w:numPr>
          <w:ilvl w:val="1"/>
          <w:numId w:val="16"/>
        </w:numPr>
        <w:spacing w:after="120"/>
        <w:ind w:left="1134" w:hanging="567"/>
        <w:contextualSpacing w:val="0"/>
        <w:rPr>
          <w:rFonts w:asciiTheme="minorHAnsi" w:hAnsiTheme="minorHAnsi" w:cstheme="minorHAnsi"/>
        </w:rPr>
      </w:pPr>
      <w:r w:rsidRPr="006A6B64">
        <w:rPr>
          <w:rFonts w:asciiTheme="minorHAnsi" w:hAnsiTheme="minorHAnsi" w:cstheme="minorHAnsi"/>
        </w:rPr>
        <w:t>v prípade doručenia e</w:t>
      </w:r>
      <w:r w:rsidR="003D4B39" w:rsidRPr="006A6B64">
        <w:rPr>
          <w:rFonts w:asciiTheme="minorHAnsi" w:hAnsiTheme="minorHAnsi" w:cstheme="minorHAnsi"/>
        </w:rPr>
        <w:noBreakHyphen/>
      </w:r>
      <w:r w:rsidRPr="006A6B64">
        <w:rPr>
          <w:rFonts w:asciiTheme="minorHAnsi" w:hAnsiTheme="minorHAnsi" w:cstheme="minorHAnsi"/>
        </w:rPr>
        <w:t>mailom dňom prijatia potvrdenia o úspešnom doručení e</w:t>
      </w:r>
      <w:r w:rsidR="00D34195" w:rsidRPr="006A6B64">
        <w:rPr>
          <w:rFonts w:asciiTheme="minorHAnsi" w:hAnsiTheme="minorHAnsi" w:cstheme="minorHAnsi"/>
        </w:rPr>
        <w:noBreakHyphen/>
      </w:r>
      <w:r w:rsidRPr="006A6B64">
        <w:rPr>
          <w:rFonts w:asciiTheme="minorHAnsi" w:hAnsiTheme="minorHAnsi" w:cstheme="minorHAnsi"/>
        </w:rPr>
        <w:t>mailovej správy (alebo rovnocenného dokladu), alebo ak Správa nebola odoslaná s požiadavkou na oznámenie o doručení, uplynutím nasledujúceho dňa po odoslaní Správy;</w:t>
      </w:r>
    </w:p>
    <w:p w14:paraId="7060BD47" w14:textId="77777777" w:rsidR="004048DE" w:rsidRPr="006A6B64" w:rsidRDefault="004048DE" w:rsidP="00140DC6">
      <w:pPr>
        <w:pStyle w:val="Odsekzoznamu"/>
        <w:numPr>
          <w:ilvl w:val="1"/>
          <w:numId w:val="16"/>
        </w:numPr>
        <w:spacing w:after="120"/>
        <w:ind w:left="1134" w:hanging="567"/>
        <w:contextualSpacing w:val="0"/>
        <w:rPr>
          <w:rFonts w:asciiTheme="minorHAnsi" w:hAnsiTheme="minorHAnsi" w:cstheme="minorHAnsi"/>
        </w:rPr>
      </w:pPr>
      <w:r w:rsidRPr="006A6B64">
        <w:rPr>
          <w:rFonts w:asciiTheme="minorHAnsi" w:hAnsiTheme="minorHAnsi" w:cstheme="minorHAnsi"/>
        </w:rPr>
        <w:t>v prípade doručenia poštou dňom prevzatia Správy; ak Strana, ktorá je adresátom Správu neprevezme alebo odmietne prevziať, alebo jej z iných dôvodov nie je možné Správu doručiť, považuje sa Správa za doručenú uplynutím desiateho (10.) pracovného dňa po odoslaní Správy;</w:t>
      </w:r>
    </w:p>
    <w:p w14:paraId="4318B708" w14:textId="18F2E7B6" w:rsidR="00A96995" w:rsidRPr="006A6B64" w:rsidRDefault="004048DE" w:rsidP="00140DC6">
      <w:pPr>
        <w:pStyle w:val="Odsekzoznamu"/>
        <w:numPr>
          <w:ilvl w:val="1"/>
          <w:numId w:val="16"/>
        </w:numPr>
        <w:ind w:left="1134" w:hanging="567"/>
        <w:contextualSpacing w:val="0"/>
        <w:rPr>
          <w:rFonts w:asciiTheme="minorHAnsi" w:hAnsiTheme="minorHAnsi" w:cstheme="minorHAnsi"/>
        </w:rPr>
      </w:pPr>
      <w:r w:rsidRPr="006A6B64">
        <w:rPr>
          <w:rFonts w:asciiTheme="minorHAnsi" w:hAnsiTheme="minorHAnsi" w:cstheme="minorHAnsi"/>
        </w:rPr>
        <w:t>v prípade doručenia kuriérskou službou dňom prevzatia Správy; ak Strana, ktorá je adresátom Správu neprevezme alebo odmietne prevziať, alebo jej z iných dôvodov nie je možné Správu doručiť, považuje sa Správa za doručenú uplynutím desiateho (10.) pracovného dňa po odovzdaní Správy kuriérskej službe.</w:t>
      </w:r>
    </w:p>
    <w:p w14:paraId="39AFDDED" w14:textId="786323DF" w:rsidR="00983EB4" w:rsidRPr="006A6B64" w:rsidRDefault="00983EB4" w:rsidP="007D13F9">
      <w:pPr>
        <w:pStyle w:val="Nadpis2"/>
      </w:pPr>
      <w:r w:rsidRPr="006A6B64">
        <w:t>Článok </w:t>
      </w:r>
      <w:bookmarkStart w:id="16" w:name="Čl_12"/>
      <w:r w:rsidR="00F47A71" w:rsidRPr="006A6B64">
        <w:t>1</w:t>
      </w:r>
      <w:r w:rsidR="008430C3">
        <w:t>2</w:t>
      </w:r>
      <w:bookmarkEnd w:id="16"/>
      <w:r w:rsidRPr="006A6B64">
        <w:br/>
        <w:t>Dôvernosť informácií</w:t>
      </w:r>
    </w:p>
    <w:p w14:paraId="53F1D36B" w14:textId="4452B74F" w:rsidR="00983EB4" w:rsidRPr="006A6B64" w:rsidRDefault="00983EB4" w:rsidP="00F537BF">
      <w:pPr>
        <w:pStyle w:val="Bezriadkovania"/>
        <w:numPr>
          <w:ilvl w:val="0"/>
          <w:numId w:val="19"/>
        </w:numPr>
        <w:spacing w:line="23" w:lineRule="atLeast"/>
        <w:ind w:left="567" w:hanging="567"/>
        <w:rPr>
          <w:rFonts w:asciiTheme="minorHAnsi" w:hAnsiTheme="minorHAnsi" w:cstheme="minorHAnsi"/>
          <w:color w:val="575757"/>
          <w:sz w:val="22"/>
          <w:szCs w:val="22"/>
        </w:rPr>
      </w:pPr>
      <w:r w:rsidRPr="006A6B64">
        <w:rPr>
          <w:rFonts w:asciiTheme="minorHAnsi" w:hAnsiTheme="minorHAnsi" w:cstheme="minorHAnsi"/>
          <w:color w:val="575757"/>
          <w:sz w:val="22"/>
          <w:szCs w:val="22"/>
        </w:rPr>
        <w:t>Strany sú povinné zachovávať mlčanlivosť o všetkých dôverných informáciách, ktoré im boli poskytnuté, alebo ktoré inak získali v súvislosti so Zmluvou, alebo s ktorými sa oboznámili počas plnenia Zmluvy, resp. ktoré súvisia s predmetom jej plnenia, a to aj po ukončení účinnosti Zmluvy, s výnimkou nasledujúcich prípadov:</w:t>
      </w:r>
    </w:p>
    <w:p w14:paraId="7F48A2F5" w14:textId="77777777" w:rsidR="00983EB4" w:rsidRPr="006A6B64" w:rsidRDefault="00983EB4" w:rsidP="00F537BF">
      <w:pPr>
        <w:pStyle w:val="Bezriadkovania"/>
        <w:numPr>
          <w:ilvl w:val="1"/>
          <w:numId w:val="19"/>
        </w:numPr>
        <w:spacing w:line="23" w:lineRule="atLeast"/>
        <w:ind w:left="1134" w:hanging="567"/>
        <w:rPr>
          <w:rFonts w:asciiTheme="minorHAnsi" w:hAnsiTheme="minorHAnsi" w:cstheme="minorHAnsi"/>
          <w:color w:val="575757"/>
          <w:sz w:val="22"/>
          <w:szCs w:val="22"/>
        </w:rPr>
      </w:pPr>
      <w:r w:rsidRPr="006A6B64">
        <w:rPr>
          <w:rFonts w:asciiTheme="minorHAnsi" w:hAnsiTheme="minorHAnsi" w:cstheme="minorHAnsi"/>
          <w:color w:val="575757"/>
          <w:sz w:val="22"/>
          <w:szCs w:val="22"/>
        </w:rPr>
        <w:t>ak je poskytnutie informácie vyžadované od dotknutej Zmluvnej strany právnymi predpismi;</w:t>
      </w:r>
    </w:p>
    <w:p w14:paraId="20A09135" w14:textId="77777777" w:rsidR="00983EB4" w:rsidRPr="006A6B64" w:rsidRDefault="00983EB4" w:rsidP="00F537BF">
      <w:pPr>
        <w:pStyle w:val="Bezriadkovania"/>
        <w:numPr>
          <w:ilvl w:val="1"/>
          <w:numId w:val="19"/>
        </w:numPr>
        <w:spacing w:line="23" w:lineRule="atLeast"/>
        <w:ind w:left="1134" w:hanging="567"/>
        <w:rPr>
          <w:rFonts w:asciiTheme="minorHAnsi" w:hAnsiTheme="minorHAnsi" w:cstheme="minorHAnsi"/>
          <w:color w:val="575757"/>
          <w:sz w:val="22"/>
          <w:szCs w:val="22"/>
        </w:rPr>
      </w:pPr>
      <w:r w:rsidRPr="006A6B64">
        <w:rPr>
          <w:rFonts w:asciiTheme="minorHAnsi" w:hAnsiTheme="minorHAnsi" w:cstheme="minorHAnsi"/>
          <w:color w:val="575757"/>
          <w:sz w:val="22"/>
          <w:szCs w:val="22"/>
        </w:rPr>
        <w:t>ak je informácia verejne dostupná z iného dôvodu ako je porušenie povinnosti mlčanlivosti dotknutou Zmluvnou stranou;</w:t>
      </w:r>
    </w:p>
    <w:p w14:paraId="4AEF7000" w14:textId="77777777" w:rsidR="00983EB4" w:rsidRPr="006A6B64" w:rsidRDefault="00983EB4" w:rsidP="00F537BF">
      <w:pPr>
        <w:pStyle w:val="Bezriadkovania"/>
        <w:numPr>
          <w:ilvl w:val="1"/>
          <w:numId w:val="19"/>
        </w:numPr>
        <w:spacing w:line="23" w:lineRule="atLeast"/>
        <w:ind w:left="1134" w:hanging="567"/>
        <w:rPr>
          <w:rFonts w:asciiTheme="minorHAnsi" w:hAnsiTheme="minorHAnsi" w:cstheme="minorHAnsi"/>
          <w:color w:val="575757"/>
          <w:sz w:val="22"/>
          <w:szCs w:val="22"/>
        </w:rPr>
      </w:pPr>
      <w:r w:rsidRPr="006A6B64">
        <w:rPr>
          <w:rFonts w:asciiTheme="minorHAnsi" w:hAnsiTheme="minorHAnsi" w:cstheme="minorHAnsi"/>
          <w:color w:val="575757"/>
          <w:sz w:val="22"/>
          <w:szCs w:val="22"/>
        </w:rPr>
        <w:t>ak ide o informácie, ktoré sa stanú po podpise Zmluvy verejne známymi, alebo ktoré možno po tomto dni získať z bežne dostupných informačných prostriedkov;</w:t>
      </w:r>
    </w:p>
    <w:p w14:paraId="5EA8905B" w14:textId="77777777" w:rsidR="00983EB4" w:rsidRPr="006A6B64" w:rsidRDefault="00983EB4" w:rsidP="00F537BF">
      <w:pPr>
        <w:pStyle w:val="Bezriadkovania"/>
        <w:numPr>
          <w:ilvl w:val="1"/>
          <w:numId w:val="19"/>
        </w:numPr>
        <w:spacing w:line="23" w:lineRule="atLeast"/>
        <w:ind w:left="1134" w:hanging="567"/>
        <w:rPr>
          <w:rFonts w:asciiTheme="minorHAnsi" w:hAnsiTheme="minorHAnsi" w:cstheme="minorHAnsi"/>
          <w:color w:val="575757"/>
          <w:sz w:val="22"/>
          <w:szCs w:val="22"/>
        </w:rPr>
      </w:pPr>
      <w:r w:rsidRPr="006A6B64">
        <w:rPr>
          <w:rFonts w:asciiTheme="minorHAnsi" w:hAnsiTheme="minorHAnsi" w:cstheme="minorHAnsi"/>
          <w:color w:val="575757"/>
          <w:sz w:val="22"/>
          <w:szCs w:val="22"/>
        </w:rPr>
        <w:t>ak je informácia poskytnutá odborným poradcom dotknutej Strany (vrátane právnych, účtovných, daňových a iných poradcov), ktorí sú buď viazaní všeobecnou profesionálnou povinnosťou mlčanlivosti, alebo ak sa voči dotknutej Strane zaviazali povinnosťou mlčanlivosti;</w:t>
      </w:r>
    </w:p>
    <w:p w14:paraId="03B6E388" w14:textId="77777777" w:rsidR="00983EB4" w:rsidRPr="006A6B64" w:rsidRDefault="00983EB4" w:rsidP="00F537BF">
      <w:pPr>
        <w:pStyle w:val="Bezriadkovania"/>
        <w:numPr>
          <w:ilvl w:val="1"/>
          <w:numId w:val="19"/>
        </w:numPr>
        <w:spacing w:line="23" w:lineRule="atLeast"/>
        <w:ind w:left="1134" w:hanging="567"/>
        <w:rPr>
          <w:rFonts w:asciiTheme="minorHAnsi" w:hAnsiTheme="minorHAnsi" w:cstheme="minorHAnsi"/>
          <w:color w:val="575757"/>
          <w:sz w:val="22"/>
          <w:szCs w:val="22"/>
        </w:rPr>
      </w:pPr>
      <w:r w:rsidRPr="006A6B64">
        <w:rPr>
          <w:rFonts w:asciiTheme="minorHAnsi" w:hAnsiTheme="minorHAnsi" w:cstheme="minorHAnsi"/>
          <w:color w:val="575757"/>
          <w:sz w:val="22"/>
          <w:szCs w:val="22"/>
        </w:rPr>
        <w:t>ak je informácia vyžadovaná pre účely akéhokoľvek súdneho, rozhodcovského, správneho alebo iného konania, ktorého je dotknutá Strana účastníkom;</w:t>
      </w:r>
    </w:p>
    <w:p w14:paraId="1A437E2C" w14:textId="77777777" w:rsidR="00983EB4" w:rsidRPr="006A6B64" w:rsidRDefault="00983EB4" w:rsidP="00F537BF">
      <w:pPr>
        <w:pStyle w:val="Bezriadkovania"/>
        <w:numPr>
          <w:ilvl w:val="1"/>
          <w:numId w:val="19"/>
        </w:numPr>
        <w:spacing w:after="240" w:line="23" w:lineRule="atLeast"/>
        <w:ind w:left="1134" w:hanging="567"/>
        <w:rPr>
          <w:rFonts w:asciiTheme="minorHAnsi" w:hAnsiTheme="minorHAnsi" w:cstheme="minorHAnsi"/>
          <w:color w:val="575757"/>
          <w:sz w:val="22"/>
          <w:szCs w:val="22"/>
        </w:rPr>
      </w:pPr>
      <w:r w:rsidRPr="006A6B64">
        <w:rPr>
          <w:rFonts w:asciiTheme="minorHAnsi" w:hAnsiTheme="minorHAnsi" w:cstheme="minorHAnsi"/>
          <w:color w:val="575757"/>
          <w:sz w:val="22"/>
          <w:szCs w:val="22"/>
        </w:rPr>
        <w:t>ak je informácia poskytnutá so súhlasom druhej Strany.</w:t>
      </w:r>
    </w:p>
    <w:p w14:paraId="5D7B8A7A" w14:textId="3566793B" w:rsidR="00983EB4" w:rsidRPr="006A6B64" w:rsidRDefault="00983EB4" w:rsidP="00F537BF">
      <w:pPr>
        <w:pStyle w:val="Bezriadkovania"/>
        <w:numPr>
          <w:ilvl w:val="0"/>
          <w:numId w:val="19"/>
        </w:numPr>
        <w:spacing w:after="240" w:line="23" w:lineRule="atLeast"/>
        <w:ind w:left="567" w:hanging="567"/>
        <w:rPr>
          <w:rFonts w:asciiTheme="minorHAnsi" w:hAnsiTheme="minorHAnsi" w:cstheme="minorHAnsi"/>
          <w:color w:val="575757"/>
          <w:sz w:val="22"/>
          <w:szCs w:val="22"/>
        </w:rPr>
      </w:pPr>
      <w:r w:rsidRPr="006A6B64">
        <w:rPr>
          <w:rFonts w:asciiTheme="minorHAnsi" w:hAnsiTheme="minorHAnsi" w:cstheme="minorHAnsi"/>
          <w:color w:val="575757"/>
          <w:sz w:val="22"/>
          <w:szCs w:val="22"/>
        </w:rPr>
        <w:t>Strany sa zaväzujú, že dôverné informácie bez predchádzajúceho písomného súhlasu druhej Strany nepoužijú pre seba alebo pre tretie osoby, neposkytnú tretím osobám a ani neumožnia prístup tretích osôb k dôverným informáciám. Za tretie osoby sa nepokladajú členovia orgánov Strán, audítori alebo právni poradcovia Strán, ktorí sú ohľadne im sprístupnených informácií viazaní povinnosťou mlčanlivosti na základe všeobecne záväzných právnych predpisov.</w:t>
      </w:r>
    </w:p>
    <w:p w14:paraId="255EF05C" w14:textId="087DDB64" w:rsidR="00F537BF" w:rsidRPr="006A6B64" w:rsidRDefault="00F537BF" w:rsidP="00894FCB">
      <w:pPr>
        <w:pStyle w:val="Nadpis1"/>
      </w:pPr>
      <w:r w:rsidRPr="006A6B64">
        <w:lastRenderedPageBreak/>
        <w:t>Štvrtá čas</w:t>
      </w:r>
      <w:r w:rsidR="00D47CBD" w:rsidRPr="006A6B64">
        <w:t>ť</w:t>
      </w:r>
      <w:r w:rsidRPr="006A6B64">
        <w:br/>
        <w:t>Záverečné ustanovenia</w:t>
      </w:r>
    </w:p>
    <w:p w14:paraId="4065DAA4" w14:textId="309E7F75" w:rsidR="00F537BF" w:rsidRPr="006A6B64" w:rsidRDefault="00F537BF" w:rsidP="007D13F9">
      <w:pPr>
        <w:pStyle w:val="Nadpis2"/>
      </w:pPr>
      <w:r w:rsidRPr="006A6B64">
        <w:t>Článok </w:t>
      </w:r>
      <w:r w:rsidR="00E14CDA" w:rsidRPr="006A6B64">
        <w:t>1</w:t>
      </w:r>
      <w:r w:rsidR="008430C3">
        <w:t>3</w:t>
      </w:r>
      <w:r w:rsidRPr="006A6B64">
        <w:br/>
        <w:t>Vzdanie sa práva a oddeliteľnosť</w:t>
      </w:r>
    </w:p>
    <w:p w14:paraId="04C55D2B" w14:textId="0BA0579B" w:rsidR="00F537BF" w:rsidRPr="006A6B64" w:rsidRDefault="00F35BE0" w:rsidP="00F35BE0">
      <w:pPr>
        <w:pStyle w:val="Odsekzoznamu"/>
        <w:numPr>
          <w:ilvl w:val="0"/>
          <w:numId w:val="20"/>
        </w:numPr>
        <w:ind w:left="567" w:hanging="567"/>
        <w:contextualSpacing w:val="0"/>
        <w:rPr>
          <w:rFonts w:asciiTheme="minorHAnsi" w:hAnsiTheme="minorHAnsi" w:cstheme="minorHAnsi"/>
        </w:rPr>
      </w:pPr>
      <w:r w:rsidRPr="006A6B64">
        <w:rPr>
          <w:rFonts w:asciiTheme="minorHAnsi" w:hAnsiTheme="minorHAnsi" w:cstheme="minorHAnsi"/>
        </w:rPr>
        <w:t>Vzdanie sa práva z porušenia akejkoľvek povinnosti podľa Zmluvy ktoroukoľvek zo Strán nie je vzdaním sa práva vyplývajúceho z ďalšieho porušenia tejto povinnosti, ani vzdaním sa práva vyplývajúceho z porušenia inej povinnosti podľa Zmluvy, ani tak nemôže byť interpretované.</w:t>
      </w:r>
    </w:p>
    <w:p w14:paraId="214D9B38" w14:textId="6E5F806F" w:rsidR="00F35BE0" w:rsidRPr="006A6B64" w:rsidRDefault="00F35BE0" w:rsidP="00F35BE0">
      <w:pPr>
        <w:pStyle w:val="Odsekzoznamu"/>
        <w:numPr>
          <w:ilvl w:val="0"/>
          <w:numId w:val="20"/>
        </w:numPr>
        <w:ind w:left="567" w:hanging="567"/>
        <w:contextualSpacing w:val="0"/>
        <w:rPr>
          <w:rFonts w:asciiTheme="minorHAnsi" w:hAnsiTheme="minorHAnsi" w:cstheme="minorHAnsi"/>
        </w:rPr>
      </w:pPr>
      <w:r w:rsidRPr="006A6B64">
        <w:rPr>
          <w:rFonts w:asciiTheme="minorHAnsi" w:hAnsiTheme="minorHAnsi" w:cstheme="minorHAnsi"/>
        </w:rPr>
        <w:t xml:space="preserve">Neuplatnenie akéhokoľvek práva, ako aj omeškanie s jeho uplatnením nie je vzdaním sa práva, ani tak nemôže byť interpretované. </w:t>
      </w:r>
    </w:p>
    <w:p w14:paraId="114E82D8" w14:textId="1FCBFFE3" w:rsidR="00496E05" w:rsidRPr="006A6B64" w:rsidRDefault="00F35BE0" w:rsidP="00496E05">
      <w:pPr>
        <w:pStyle w:val="Odsekzoznamu"/>
        <w:numPr>
          <w:ilvl w:val="0"/>
          <w:numId w:val="20"/>
        </w:numPr>
        <w:ind w:left="567" w:hanging="567"/>
        <w:contextualSpacing w:val="0"/>
        <w:rPr>
          <w:rFonts w:asciiTheme="minorHAnsi" w:hAnsiTheme="minorHAnsi" w:cstheme="minorHAnsi"/>
        </w:rPr>
      </w:pPr>
      <w:r w:rsidRPr="006A6B64">
        <w:rPr>
          <w:rFonts w:asciiTheme="minorHAnsi" w:hAnsiTheme="minorHAnsi" w:cstheme="minorHAnsi"/>
        </w:rPr>
        <w:t xml:space="preserve">Ak je ktorékoľvek z ustanovení Zmluvy neplatné, neúčinné alebo nevymáhateľné, alebo ak sa takým stane v budúcnosti, ostatné ustanovenia Zmluvy tým nebudú dotknuté a zostanú platné, účinné a vykonateľné v plnom rozsahu podľa právnych predpisov. Strany sa týmto zaväzujú nahradiť neplatné, neúčinné alebo nevykonateľné ustanovenia novými, ktoré budú svojim významom čo najbližšie významu ustanovení, ktoré sa stali neplatnými, neúčinnými alebo nevykonateľnými. </w:t>
      </w:r>
    </w:p>
    <w:p w14:paraId="2C3BFD07" w14:textId="6463A680" w:rsidR="00496E05" w:rsidRPr="006A6B64" w:rsidRDefault="00496E05" w:rsidP="007D13F9">
      <w:pPr>
        <w:pStyle w:val="Nadpis2"/>
      </w:pPr>
      <w:r w:rsidRPr="006A6B64">
        <w:t>Článok </w:t>
      </w:r>
      <w:r w:rsidR="00563510" w:rsidRPr="006A6B64">
        <w:t>1</w:t>
      </w:r>
      <w:r w:rsidR="008430C3">
        <w:t>4</w:t>
      </w:r>
      <w:r w:rsidRPr="006A6B64">
        <w:br/>
      </w:r>
      <w:r w:rsidR="00EA4E1C" w:rsidRPr="006A6B64">
        <w:t>Jazyk, rovnopisy a dodatky</w:t>
      </w:r>
    </w:p>
    <w:p w14:paraId="1466BB87" w14:textId="2A08B78A" w:rsidR="00496E05" w:rsidRPr="006A6B64" w:rsidRDefault="00496E05" w:rsidP="00496E05">
      <w:pPr>
        <w:pStyle w:val="Odsekzoznamu"/>
        <w:numPr>
          <w:ilvl w:val="0"/>
          <w:numId w:val="21"/>
        </w:numPr>
        <w:ind w:left="567" w:hanging="567"/>
        <w:contextualSpacing w:val="0"/>
        <w:rPr>
          <w:rFonts w:asciiTheme="minorHAnsi" w:hAnsiTheme="minorHAnsi" w:cstheme="minorHAnsi"/>
        </w:rPr>
      </w:pPr>
      <w:r w:rsidRPr="006A6B64">
        <w:rPr>
          <w:rFonts w:asciiTheme="minorHAnsi" w:hAnsiTheme="minorHAnsi" w:cstheme="minorHAnsi"/>
        </w:rPr>
        <w:t>Zmluva je vyhotovená a podpísaná v slovenskom jazyku, v dvoch (2) rovnopisoch, pričom každá Strana si ponechá jeden (1) z rovnopisov.</w:t>
      </w:r>
    </w:p>
    <w:p w14:paraId="2B75DF62" w14:textId="7CBAE0FC" w:rsidR="00496E05" w:rsidRPr="006A6B64" w:rsidRDefault="00496E05" w:rsidP="00496E05">
      <w:pPr>
        <w:pStyle w:val="Odsekzoznamu"/>
        <w:numPr>
          <w:ilvl w:val="0"/>
          <w:numId w:val="21"/>
        </w:numPr>
        <w:ind w:left="567" w:hanging="567"/>
        <w:contextualSpacing w:val="0"/>
        <w:rPr>
          <w:rFonts w:asciiTheme="minorHAnsi" w:hAnsiTheme="minorHAnsi" w:cstheme="minorHAnsi"/>
        </w:rPr>
      </w:pPr>
      <w:r w:rsidRPr="006A6B64">
        <w:rPr>
          <w:rFonts w:asciiTheme="minorHAnsi" w:hAnsiTheme="minorHAnsi" w:cstheme="minorHAnsi"/>
        </w:rPr>
        <w:t xml:space="preserve">Zmluva môže byť zmenená alebo doplnená len písomnými dodatkami podpísanými všetkými Stranami. </w:t>
      </w:r>
    </w:p>
    <w:p w14:paraId="02CF7AC7" w14:textId="7516F502" w:rsidR="00D62FAF" w:rsidRPr="006A6B64" w:rsidRDefault="00D62FAF" w:rsidP="007D13F9">
      <w:pPr>
        <w:pStyle w:val="Nadpis2"/>
      </w:pPr>
      <w:r w:rsidRPr="006A6B64">
        <w:t>Článok </w:t>
      </w:r>
      <w:r w:rsidR="00CF4BC6" w:rsidRPr="006A6B64">
        <w:t>1</w:t>
      </w:r>
      <w:r w:rsidR="008430C3">
        <w:t>5</w:t>
      </w:r>
      <w:r w:rsidRPr="006A6B64">
        <w:br/>
        <w:t>Rozhodné právo a riešenie sporov</w:t>
      </w:r>
    </w:p>
    <w:p w14:paraId="74D0D9C9" w14:textId="5FF2C8A8" w:rsidR="00D62FAF" w:rsidRPr="006A6B64" w:rsidRDefault="00D62FAF" w:rsidP="00D62FAF">
      <w:pPr>
        <w:pStyle w:val="Odsekzoznamu"/>
        <w:numPr>
          <w:ilvl w:val="0"/>
          <w:numId w:val="22"/>
        </w:numPr>
        <w:ind w:left="567" w:hanging="567"/>
        <w:contextualSpacing w:val="0"/>
        <w:rPr>
          <w:rFonts w:asciiTheme="minorHAnsi" w:hAnsiTheme="minorHAnsi" w:cstheme="minorHAnsi"/>
        </w:rPr>
      </w:pPr>
      <w:r w:rsidRPr="006A6B64">
        <w:rPr>
          <w:rFonts w:asciiTheme="minorHAnsi" w:hAnsiTheme="minorHAnsi" w:cstheme="minorHAnsi"/>
        </w:rPr>
        <w:t xml:space="preserve">Zmluva a jej výklad sa riadi právnym poriadkom Slovenskej republiky a bude interpretovaná v súlade s ním, a to najmä v súlade s ustanoveniami Obchodného zákonníka; rovnaké pravidlá sa aplikujú aj na prílohy a dodatky Zmluvy a všetky mimozmluvné záväzky súvisiace so Zmluvou alebo z nej vyplývajúce. </w:t>
      </w:r>
    </w:p>
    <w:p w14:paraId="729CC21B" w14:textId="778DCE4D" w:rsidR="00D62FAF" w:rsidRPr="006A6B64" w:rsidRDefault="00D62FAF" w:rsidP="003C2198">
      <w:pPr>
        <w:pStyle w:val="Odsekzoznamu"/>
        <w:numPr>
          <w:ilvl w:val="0"/>
          <w:numId w:val="22"/>
        </w:numPr>
        <w:ind w:left="567" w:hanging="567"/>
        <w:contextualSpacing w:val="0"/>
        <w:rPr>
          <w:rFonts w:asciiTheme="minorHAnsi" w:hAnsiTheme="minorHAnsi" w:cstheme="minorHAnsi"/>
        </w:rPr>
      </w:pPr>
      <w:r w:rsidRPr="006A6B64">
        <w:rPr>
          <w:rFonts w:asciiTheme="minorHAnsi" w:hAnsiTheme="minorHAnsi" w:cstheme="minorHAnsi"/>
        </w:rPr>
        <w:t>Strany sa dohodli, že akékoľvek spory, ktoré vzniknú zo Zmluvy, vrátane sporov o jej platnosť, výklad alebo ukončenie, budú prednostne riešené zmierom a v dobrej viere. Spory medzi Stranami, ktoré nebudú urovnané podľa predchádzajúcej vety, sa s konečnou platnosťou vyriešia na príslušnom súde v Slovenskej republike.</w:t>
      </w:r>
    </w:p>
    <w:p w14:paraId="09B2D7D8" w14:textId="5374C8F5" w:rsidR="006229FE" w:rsidRPr="006A6B64" w:rsidRDefault="006229FE" w:rsidP="007D13F9">
      <w:pPr>
        <w:pStyle w:val="Nadpis2"/>
      </w:pPr>
      <w:r w:rsidRPr="006A6B64">
        <w:lastRenderedPageBreak/>
        <w:t>Článok </w:t>
      </w:r>
      <w:r w:rsidR="00345CAD" w:rsidRPr="006A6B64">
        <w:t>1</w:t>
      </w:r>
      <w:r w:rsidR="00E07395">
        <w:t>6</w:t>
      </w:r>
      <w:r w:rsidRPr="006A6B64">
        <w:br/>
        <w:t>Platnosť, účinnosť a záverečné prehlásenia Strán</w:t>
      </w:r>
    </w:p>
    <w:p w14:paraId="2B56D63B" w14:textId="4452CEC3" w:rsidR="006229FE" w:rsidRPr="006A6B64" w:rsidRDefault="006229FE" w:rsidP="006229FE">
      <w:pPr>
        <w:pStyle w:val="Odsekzoznamu"/>
        <w:numPr>
          <w:ilvl w:val="0"/>
          <w:numId w:val="23"/>
        </w:numPr>
        <w:ind w:left="567" w:hanging="567"/>
        <w:contextualSpacing w:val="0"/>
        <w:rPr>
          <w:rFonts w:asciiTheme="minorHAnsi" w:hAnsiTheme="minorHAnsi" w:cstheme="minorHAnsi"/>
        </w:rPr>
      </w:pPr>
      <w:r w:rsidRPr="006A6B64">
        <w:rPr>
          <w:rFonts w:asciiTheme="minorHAnsi" w:hAnsiTheme="minorHAnsi" w:cstheme="minorHAnsi"/>
        </w:rPr>
        <w:t>Zmluva nadobúda platnosť a účinnosť dňom jej podpisu všetkými Stranami (alebo poslednou z nich); ak právne predpisy ustanovujú povinné zverejnenie Zmluvy, je Zmluva účinná dňom nasledujúcim po dni jej zverejnenia.</w:t>
      </w:r>
    </w:p>
    <w:p w14:paraId="27AAA0F1" w14:textId="77777777" w:rsidR="00FB3B22" w:rsidRPr="006A6B64" w:rsidRDefault="003B3D5F" w:rsidP="003B3D5F">
      <w:pPr>
        <w:pStyle w:val="Odsekzoznamu"/>
        <w:numPr>
          <w:ilvl w:val="0"/>
          <w:numId w:val="23"/>
        </w:numPr>
        <w:ind w:left="567" w:hanging="567"/>
        <w:contextualSpacing w:val="0"/>
        <w:rPr>
          <w:rFonts w:asciiTheme="minorHAnsi" w:hAnsiTheme="minorHAnsi" w:cstheme="minorHAnsi"/>
        </w:rPr>
      </w:pPr>
      <w:r w:rsidRPr="006A6B64">
        <w:rPr>
          <w:rFonts w:asciiTheme="minorHAnsi" w:hAnsiTheme="minorHAnsi" w:cstheme="minorHAnsi"/>
        </w:rPr>
        <w:t xml:space="preserve">Všetky sumy a hodnoty uvedené v Zmluve sú uvedené vrátane dane z pridanej hodnoty, pokiaľ Zmluva výslovne neustanovuje inak. </w:t>
      </w:r>
    </w:p>
    <w:p w14:paraId="40A6B4EC" w14:textId="0C17F0E8" w:rsidR="003B3D5F" w:rsidRPr="006A6B64" w:rsidRDefault="006229FE" w:rsidP="003B3D5F">
      <w:pPr>
        <w:pStyle w:val="Odsekzoznamu"/>
        <w:numPr>
          <w:ilvl w:val="0"/>
          <w:numId w:val="23"/>
        </w:numPr>
        <w:ind w:left="567" w:hanging="567"/>
        <w:contextualSpacing w:val="0"/>
        <w:rPr>
          <w:rFonts w:asciiTheme="minorHAnsi" w:hAnsiTheme="minorHAnsi" w:cstheme="minorHAnsi"/>
        </w:rPr>
      </w:pPr>
      <w:r w:rsidRPr="006A6B64">
        <w:rPr>
          <w:rFonts w:asciiTheme="minorHAnsi" w:hAnsiTheme="minorHAnsi" w:cstheme="minorHAnsi"/>
        </w:rPr>
        <w:t xml:space="preserve">Započítanie akýchkoľvek vzájomných pohľadávok </w:t>
      </w:r>
      <w:r w:rsidR="008D6245">
        <w:rPr>
          <w:rFonts w:asciiTheme="minorHAnsi" w:hAnsiTheme="minorHAnsi" w:cstheme="minorHAnsi"/>
        </w:rPr>
        <w:t>S</w:t>
      </w:r>
      <w:r w:rsidRPr="006A6B64">
        <w:rPr>
          <w:rFonts w:asciiTheme="minorHAnsi" w:hAnsiTheme="minorHAnsi" w:cstheme="minorHAnsi"/>
        </w:rPr>
        <w:t>trán je možné len na základe obojstrannej dohody.</w:t>
      </w:r>
    </w:p>
    <w:p w14:paraId="3B364A8B" w14:textId="598A8AFE" w:rsidR="006229FE" w:rsidRPr="006A6B64" w:rsidRDefault="006229FE" w:rsidP="006229FE">
      <w:pPr>
        <w:pStyle w:val="Odsekzoznamu"/>
        <w:numPr>
          <w:ilvl w:val="0"/>
          <w:numId w:val="23"/>
        </w:numPr>
        <w:ind w:left="567" w:hanging="567"/>
        <w:contextualSpacing w:val="0"/>
        <w:rPr>
          <w:rFonts w:asciiTheme="minorHAnsi" w:hAnsiTheme="minorHAnsi" w:cstheme="minorHAnsi"/>
        </w:rPr>
      </w:pPr>
      <w:r w:rsidRPr="006A6B64">
        <w:rPr>
          <w:rFonts w:asciiTheme="minorHAnsi" w:hAnsiTheme="minorHAnsi" w:cstheme="minorHAnsi"/>
        </w:rPr>
        <w:t>Zmluva so všetkými jej ustanoveniami a prílohami predstavuje úplnú dohodu Strán o predmete Zmluvy a nahrádza všetky predchádzajúce rokovania a písomné alebo ústne dohody medzi Stranami týkajúce sa predmetu Zmluvy.</w:t>
      </w:r>
    </w:p>
    <w:p w14:paraId="7D094BE4" w14:textId="21551C1E" w:rsidR="00B62698" w:rsidRPr="00CD73E6" w:rsidRDefault="00B62698" w:rsidP="00093DCD">
      <w:pPr>
        <w:pStyle w:val="Odsekzoznamu"/>
        <w:numPr>
          <w:ilvl w:val="0"/>
          <w:numId w:val="23"/>
        </w:numPr>
        <w:spacing w:after="120"/>
        <w:ind w:left="567" w:hanging="567"/>
        <w:contextualSpacing w:val="0"/>
        <w:rPr>
          <w:rFonts w:asciiTheme="minorHAnsi" w:hAnsiTheme="minorHAnsi" w:cstheme="minorHAnsi"/>
        </w:rPr>
      </w:pPr>
      <w:r w:rsidRPr="00CD73E6">
        <w:rPr>
          <w:rFonts w:asciiTheme="minorHAnsi" w:hAnsiTheme="minorHAnsi" w:cstheme="minorHAnsi"/>
        </w:rPr>
        <w:t xml:space="preserve">Neoddeliteľnou súčasťou Zmluvy je aj jej nasledovná príloha: </w:t>
      </w:r>
    </w:p>
    <w:p w14:paraId="5924730E" w14:textId="35B27E23" w:rsidR="00B62698" w:rsidRPr="006A6B64" w:rsidRDefault="00B62698" w:rsidP="00093DCD">
      <w:pPr>
        <w:pStyle w:val="Odsekzoznamu"/>
        <w:ind w:left="567"/>
        <w:contextualSpacing w:val="0"/>
        <w:rPr>
          <w:rFonts w:asciiTheme="minorHAnsi" w:hAnsiTheme="minorHAnsi" w:cstheme="minorHAnsi"/>
        </w:rPr>
      </w:pPr>
      <w:r w:rsidRPr="00CD73E6">
        <w:rPr>
          <w:rFonts w:asciiTheme="minorHAnsi" w:hAnsiTheme="minorHAnsi" w:cstheme="minorHAnsi"/>
          <w:b/>
          <w:bCs/>
        </w:rPr>
        <w:t xml:space="preserve">Príloha č. 1: </w:t>
      </w:r>
      <w:r w:rsidRPr="00CD73E6">
        <w:rPr>
          <w:rFonts w:asciiTheme="minorHAnsi" w:hAnsiTheme="minorHAnsi" w:cstheme="minorHAnsi"/>
        </w:rPr>
        <w:t>Zmluva o spracúvaní osobných údajov</w:t>
      </w:r>
      <w:r w:rsidR="00561DAD" w:rsidRPr="00CD73E6">
        <w:rPr>
          <w:rFonts w:asciiTheme="minorHAnsi" w:hAnsiTheme="minorHAnsi" w:cstheme="minorHAnsi"/>
        </w:rPr>
        <w:t>.</w:t>
      </w:r>
    </w:p>
    <w:p w14:paraId="40CDD610" w14:textId="77777777" w:rsidR="00AB4583" w:rsidRPr="006A6B64" w:rsidRDefault="006229FE" w:rsidP="00093DCD">
      <w:pPr>
        <w:pStyle w:val="Odsekzoznamu"/>
        <w:numPr>
          <w:ilvl w:val="0"/>
          <w:numId w:val="23"/>
        </w:numPr>
        <w:spacing w:after="480"/>
        <w:ind w:left="567" w:hanging="567"/>
        <w:contextualSpacing w:val="0"/>
        <w:rPr>
          <w:rFonts w:asciiTheme="minorHAnsi" w:hAnsiTheme="minorHAnsi" w:cstheme="minorHAnsi"/>
        </w:rPr>
      </w:pPr>
      <w:r w:rsidRPr="006A6B64">
        <w:rPr>
          <w:rFonts w:asciiTheme="minorHAnsi" w:hAnsiTheme="minorHAnsi" w:cstheme="minorHAnsi"/>
        </w:rPr>
        <w:t>Strany spoločne prehlasujú, že si text Zmluvy prečítali, v plnom rozsahu porozumeli jej obsahu, ktorý je pre ne dostatočne určitý a vyjadruje ich slobodnú a vážnu vôľu prostú akýchkoľvek omylov, a že ju neuzatvárajú v tiesni a ani za nápadne nevýhodných podmienok pre ktorúkoľvek Stranu, na znak čoho ju vlastnoručne podpisujú.</w:t>
      </w:r>
    </w:p>
    <w:p w14:paraId="4879BE0F" w14:textId="0C16C568" w:rsidR="005D6415" w:rsidRPr="00093DCD" w:rsidRDefault="00AB4583" w:rsidP="00093DCD">
      <w:pPr>
        <w:jc w:val="center"/>
        <w:rPr>
          <w:rFonts w:asciiTheme="minorHAnsi" w:hAnsiTheme="minorHAnsi" w:cstheme="minorHAnsi"/>
        </w:rPr>
      </w:pPr>
      <w:r w:rsidRPr="006A6B64">
        <w:rPr>
          <w:rFonts w:asciiTheme="minorHAnsi" w:hAnsiTheme="minorHAnsi" w:cstheme="minorHAnsi"/>
          <w:i/>
        </w:rPr>
        <w:noBreakHyphen/>
        <w:t> nasleduje podpisová strana </w:t>
      </w:r>
      <w:r w:rsidRPr="006A6B64">
        <w:rPr>
          <w:rFonts w:asciiTheme="minorHAnsi" w:hAnsiTheme="minorHAnsi" w:cstheme="minorHAnsi"/>
          <w:i/>
        </w:rPr>
        <w:noBreakHyphen/>
      </w:r>
      <w:r w:rsidR="006229FE" w:rsidRPr="00093DCD">
        <w:rPr>
          <w:rFonts w:asciiTheme="minorHAnsi" w:hAnsiTheme="minorHAnsi" w:cstheme="minorHAnsi"/>
        </w:rPr>
        <w:t xml:space="preserve"> </w:t>
      </w:r>
      <w:r w:rsidR="005D6415" w:rsidRPr="00093DCD">
        <w:rPr>
          <w:rFonts w:asciiTheme="minorHAnsi" w:hAnsiTheme="minorHAnsi" w:cstheme="minorHAnsi"/>
          <w:color w:val="C00000"/>
        </w:rPr>
        <w:br w:type="page"/>
      </w:r>
    </w:p>
    <w:p w14:paraId="2C47C872" w14:textId="616F41EE" w:rsidR="009F51BE" w:rsidRPr="00263CCA" w:rsidRDefault="009F51BE" w:rsidP="00894FCB">
      <w:pPr>
        <w:pStyle w:val="Nadpis1"/>
      </w:pPr>
      <w:r w:rsidRPr="00263CCA">
        <w:lastRenderedPageBreak/>
        <w:t>Podpisy strán</w:t>
      </w:r>
    </w:p>
    <w:p w14:paraId="2D0F3138" w14:textId="66552425" w:rsidR="006229FE" w:rsidRPr="00263CCA" w:rsidRDefault="005D6415" w:rsidP="005D6415">
      <w:pPr>
        <w:spacing w:before="480" w:after="480"/>
        <w:rPr>
          <w:rFonts w:asciiTheme="minorHAnsi" w:hAnsiTheme="minorHAnsi" w:cstheme="minorHAnsi"/>
        </w:rPr>
      </w:pPr>
      <w:r w:rsidRPr="00263CCA">
        <w:rPr>
          <w:rFonts w:asciiTheme="minorHAnsi" w:hAnsiTheme="minorHAnsi" w:cstheme="minorHAnsi"/>
        </w:rPr>
        <w:t xml:space="preserve">V </w:t>
      </w:r>
      <w:permStart w:id="896155820" w:edGrp="everyone"/>
      <w:r w:rsidRPr="00263CCA">
        <w:rPr>
          <w:rFonts w:asciiTheme="minorHAnsi" w:hAnsiTheme="minorHAnsi" w:cstheme="minorHAnsi"/>
          <w:highlight w:val="yellow"/>
        </w:rPr>
        <w:t>[</w:t>
      </w:r>
      <w:r w:rsidR="0035342C">
        <w:rPr>
          <w:rFonts w:asciiTheme="minorHAnsi" w:hAnsiTheme="minorHAnsi" w:cstheme="minorHAnsi"/>
        </w:rPr>
        <w:t>Senci</w:t>
      </w:r>
      <w:permEnd w:id="896155820"/>
      <w:r w:rsidRPr="00263CCA">
        <w:rPr>
          <w:rFonts w:asciiTheme="minorHAnsi" w:hAnsiTheme="minorHAnsi" w:cstheme="minorHAnsi"/>
        </w:rPr>
        <w:t xml:space="preserve">, dňa </w:t>
      </w:r>
      <w:permStart w:id="565734024" w:edGrp="everyone"/>
      <w:r w:rsidRPr="00263CCA">
        <w:rPr>
          <w:rFonts w:asciiTheme="minorHAnsi" w:hAnsiTheme="minorHAnsi" w:cstheme="minorHAnsi"/>
          <w:highlight w:val="yellow"/>
        </w:rPr>
        <w:t>[</w:t>
      </w:r>
      <w:r w:rsidR="0035342C">
        <w:rPr>
          <w:rFonts w:asciiTheme="minorHAnsi" w:hAnsiTheme="minorHAnsi" w:cstheme="minorHAnsi"/>
          <w:highlight w:val="yellow"/>
        </w:rPr>
        <w:t>1.8.2023</w:t>
      </w:r>
      <w:r w:rsidRPr="00263CCA">
        <w:rPr>
          <w:rFonts w:asciiTheme="minorHAnsi" w:hAnsiTheme="minorHAnsi" w:cstheme="minorHAnsi"/>
          <w:highlight w:val="yellow"/>
        </w:rPr>
        <w:t>]</w:t>
      </w:r>
      <w:permEnd w:id="565734024"/>
      <w:r w:rsidR="006229FE" w:rsidRPr="00263CCA">
        <w:rPr>
          <w:rFonts w:asciiTheme="minorHAnsi" w:hAnsiTheme="minorHAnsi" w:cstheme="minorHAnsi"/>
        </w:rPr>
        <w:t xml:space="preserve"> </w:t>
      </w:r>
    </w:p>
    <w:tbl>
      <w:tblPr>
        <w:tblStyle w:val="Mriekatabuky"/>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4678"/>
        <w:gridCol w:w="4531"/>
      </w:tblGrid>
      <w:tr w:rsidR="00A86998" w:rsidRPr="00263CCA" w14:paraId="3AA4B08B" w14:textId="77777777" w:rsidTr="005D6415">
        <w:tc>
          <w:tcPr>
            <w:tcW w:w="4678" w:type="dxa"/>
          </w:tcPr>
          <w:p w14:paraId="5A525FCA" w14:textId="689224DB" w:rsidR="005D6415" w:rsidRPr="00263CCA" w:rsidRDefault="00C64723" w:rsidP="000C2F8E">
            <w:pPr>
              <w:spacing w:after="1080" w:line="23" w:lineRule="atLeast"/>
              <w:ind w:firstLine="33"/>
              <w:rPr>
                <w:rFonts w:asciiTheme="minorHAnsi" w:hAnsiTheme="minorHAnsi" w:cstheme="minorHAnsi"/>
                <w:color w:val="575757"/>
                <w:sz w:val="22"/>
                <w:szCs w:val="22"/>
              </w:rPr>
            </w:pPr>
            <w:r>
              <w:rPr>
                <w:noProof/>
              </w:rPr>
              <w:drawing>
                <wp:anchor distT="0" distB="0" distL="0" distR="0" simplePos="0" relativeHeight="251659264" behindDoc="0" locked="0" layoutInCell="1" allowOverlap="1" wp14:anchorId="3CB574F3" wp14:editId="24CF0B17">
                  <wp:simplePos x="0" y="0"/>
                  <wp:positionH relativeFrom="page">
                    <wp:posOffset>71120</wp:posOffset>
                  </wp:positionH>
                  <wp:positionV relativeFrom="paragraph">
                    <wp:posOffset>203835</wp:posOffset>
                  </wp:positionV>
                  <wp:extent cx="1524000" cy="57607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24000" cy="576072"/>
                          </a:xfrm>
                          <a:prstGeom prst="rect">
                            <a:avLst/>
                          </a:prstGeom>
                        </pic:spPr>
                      </pic:pic>
                    </a:graphicData>
                  </a:graphic>
                </wp:anchor>
              </w:drawing>
            </w:r>
            <w:r w:rsidR="005D6415" w:rsidRPr="00263CCA">
              <w:rPr>
                <w:rFonts w:asciiTheme="minorHAnsi" w:hAnsiTheme="minorHAnsi" w:cstheme="minorHAnsi"/>
                <w:color w:val="575757"/>
                <w:sz w:val="22"/>
                <w:szCs w:val="22"/>
              </w:rPr>
              <w:t>Za Digitálnu Koalíciu</w:t>
            </w:r>
          </w:p>
          <w:p w14:paraId="2531B5A1" w14:textId="0E8D94CD" w:rsidR="005D6415" w:rsidRPr="00263CCA" w:rsidRDefault="005D6415" w:rsidP="00031591">
            <w:pPr>
              <w:spacing w:after="100" w:line="23" w:lineRule="atLeast"/>
              <w:ind w:left="34"/>
              <w:rPr>
                <w:rFonts w:asciiTheme="minorHAnsi" w:eastAsia="Arial" w:hAnsiTheme="minorHAnsi" w:cstheme="minorHAnsi"/>
                <w:color w:val="575757"/>
                <w:sz w:val="22"/>
                <w:szCs w:val="22"/>
              </w:rPr>
            </w:pPr>
            <w:r w:rsidRPr="00263CCA">
              <w:rPr>
                <w:rFonts w:asciiTheme="minorHAnsi" w:hAnsiTheme="minorHAnsi" w:cstheme="minorHAnsi"/>
                <w:color w:val="575757"/>
                <w:sz w:val="22"/>
                <w:szCs w:val="22"/>
              </w:rPr>
              <w:t>___________________________________</w:t>
            </w:r>
          </w:p>
          <w:p w14:paraId="7F11B4E1" w14:textId="65A5FED3" w:rsidR="005D6415" w:rsidRPr="00263CCA" w:rsidRDefault="005D6415" w:rsidP="00031591">
            <w:pPr>
              <w:spacing w:after="1080" w:line="23" w:lineRule="atLeast"/>
              <w:ind w:left="33"/>
              <w:rPr>
                <w:rFonts w:asciiTheme="minorHAnsi" w:hAnsiTheme="minorHAnsi" w:cstheme="minorHAnsi"/>
                <w:color w:val="C00000"/>
                <w:sz w:val="22"/>
                <w:szCs w:val="22"/>
              </w:rPr>
            </w:pPr>
            <w:r w:rsidRPr="00635CBA">
              <w:rPr>
                <w:rFonts w:asciiTheme="minorHAnsi" w:eastAsia="Arial" w:hAnsiTheme="minorHAnsi" w:cstheme="minorHAnsi"/>
                <w:b/>
                <w:bCs/>
                <w:color w:val="363F93"/>
                <w:sz w:val="22"/>
                <w:szCs w:val="22"/>
              </w:rPr>
              <w:t xml:space="preserve">Národná koalícia pre digitálne zručnosti </w:t>
            </w:r>
            <w:r w:rsidRPr="00FE2082">
              <w:rPr>
                <w:rFonts w:asciiTheme="minorHAnsi" w:eastAsia="Arial" w:hAnsiTheme="minorHAnsi" w:cstheme="minorHAnsi"/>
                <w:b/>
                <w:bCs/>
                <w:color w:val="363F93"/>
                <w:sz w:val="22"/>
                <w:szCs w:val="22"/>
              </w:rPr>
              <w:t>a povolania Slovenskej republiky</w:t>
            </w:r>
            <w:r w:rsidRPr="00FE2082">
              <w:rPr>
                <w:rFonts w:asciiTheme="minorHAnsi" w:eastAsia="Arial" w:hAnsiTheme="minorHAnsi" w:cstheme="minorHAnsi"/>
                <w:color w:val="575757"/>
                <w:sz w:val="22"/>
                <w:szCs w:val="22"/>
              </w:rPr>
              <w:br/>
            </w:r>
            <w:r w:rsidR="00C64723" w:rsidRPr="00FE2082">
              <w:rPr>
                <w:rFonts w:asciiTheme="minorHAnsi" w:eastAsia="Arial" w:hAnsiTheme="minorHAnsi" w:cstheme="minorHAnsi"/>
                <w:color w:val="575757"/>
                <w:sz w:val="22"/>
                <w:szCs w:val="22"/>
              </w:rPr>
              <w:t>Ing. Mário Lelovský, predseda</w:t>
            </w:r>
          </w:p>
        </w:tc>
        <w:tc>
          <w:tcPr>
            <w:tcW w:w="4531" w:type="dxa"/>
          </w:tcPr>
          <w:p w14:paraId="6555224F" w14:textId="2AAFB052" w:rsidR="005D6415" w:rsidRPr="00263CCA" w:rsidRDefault="005D6415" w:rsidP="00031591">
            <w:pPr>
              <w:spacing w:after="1080" w:line="23" w:lineRule="atLeast"/>
              <w:rPr>
                <w:rFonts w:asciiTheme="minorHAnsi" w:hAnsiTheme="minorHAnsi" w:cstheme="minorHAnsi"/>
                <w:color w:val="575757"/>
                <w:sz w:val="22"/>
                <w:szCs w:val="22"/>
              </w:rPr>
            </w:pPr>
            <w:r w:rsidRPr="00263CCA">
              <w:rPr>
                <w:rFonts w:asciiTheme="minorHAnsi" w:hAnsiTheme="minorHAnsi" w:cstheme="minorHAnsi"/>
                <w:color w:val="575757"/>
                <w:sz w:val="22"/>
                <w:szCs w:val="22"/>
              </w:rPr>
              <w:t xml:space="preserve">Za </w:t>
            </w:r>
            <w:r w:rsidR="00243A83">
              <w:rPr>
                <w:rFonts w:asciiTheme="minorHAnsi" w:hAnsiTheme="minorHAnsi" w:cstheme="minorHAnsi"/>
                <w:color w:val="575757"/>
                <w:sz w:val="22"/>
                <w:szCs w:val="22"/>
              </w:rPr>
              <w:t>Zriaďovateľa</w:t>
            </w:r>
          </w:p>
          <w:p w14:paraId="0E12133C" w14:textId="69D09440" w:rsidR="005D6415" w:rsidRPr="00263CCA" w:rsidRDefault="005D6415" w:rsidP="00031591">
            <w:pPr>
              <w:spacing w:after="100" w:line="23" w:lineRule="atLeast"/>
              <w:rPr>
                <w:rFonts w:asciiTheme="minorHAnsi" w:hAnsiTheme="minorHAnsi" w:cstheme="minorHAnsi"/>
                <w:b/>
                <w:bCs/>
                <w:color w:val="575757"/>
                <w:sz w:val="22"/>
                <w:szCs w:val="22"/>
              </w:rPr>
            </w:pPr>
            <w:r w:rsidRPr="00263CCA">
              <w:rPr>
                <w:rFonts w:asciiTheme="minorHAnsi" w:hAnsiTheme="minorHAnsi" w:cstheme="minorHAnsi"/>
                <w:color w:val="575757"/>
                <w:sz w:val="22"/>
                <w:szCs w:val="22"/>
              </w:rPr>
              <w:t>__________________________________</w:t>
            </w:r>
            <w:r w:rsidRPr="00263CCA">
              <w:rPr>
                <w:rFonts w:asciiTheme="minorHAnsi" w:hAnsiTheme="minorHAnsi" w:cstheme="minorHAnsi"/>
                <w:color w:val="575757"/>
                <w:sz w:val="22"/>
                <w:szCs w:val="22"/>
              </w:rPr>
              <w:br/>
            </w:r>
            <w:permStart w:id="1088503286" w:edGrp="everyone"/>
            <w:r w:rsidRPr="00635CBA">
              <w:rPr>
                <w:rFonts w:asciiTheme="minorHAnsi" w:eastAsia="Arial" w:hAnsiTheme="minorHAnsi" w:cstheme="minorHAnsi"/>
                <w:b/>
                <w:bCs/>
                <w:color w:val="363F93"/>
                <w:sz w:val="22"/>
                <w:szCs w:val="22"/>
              </w:rPr>
              <w:t>[</w:t>
            </w:r>
            <w:r w:rsidR="0035342C">
              <w:rPr>
                <w:rFonts w:asciiTheme="minorHAnsi" w:eastAsia="Arial" w:hAnsiTheme="minorHAnsi" w:cstheme="minorHAnsi"/>
                <w:b/>
                <w:bCs/>
                <w:color w:val="363F93"/>
                <w:sz w:val="22"/>
                <w:szCs w:val="22"/>
              </w:rPr>
              <w:t xml:space="preserve">TENENET </w:t>
            </w:r>
            <w:proofErr w:type="spellStart"/>
            <w:r w:rsidR="0035342C">
              <w:rPr>
                <w:rFonts w:asciiTheme="minorHAnsi" w:eastAsia="Arial" w:hAnsiTheme="minorHAnsi" w:cstheme="minorHAnsi"/>
                <w:b/>
                <w:bCs/>
                <w:color w:val="363F93"/>
                <w:sz w:val="22"/>
                <w:szCs w:val="22"/>
              </w:rPr>
              <w:t>o.z</w:t>
            </w:r>
            <w:proofErr w:type="spellEnd"/>
            <w:r w:rsidR="0035342C">
              <w:rPr>
                <w:rFonts w:asciiTheme="minorHAnsi" w:eastAsia="Arial" w:hAnsiTheme="minorHAnsi" w:cstheme="minorHAnsi"/>
                <w:b/>
                <w:bCs/>
                <w:color w:val="363F93"/>
                <w:sz w:val="22"/>
                <w:szCs w:val="22"/>
              </w:rPr>
              <w:t>.</w:t>
            </w:r>
            <w:permEnd w:id="1088503286"/>
          </w:p>
          <w:p w14:paraId="667892CD" w14:textId="601A4763" w:rsidR="005D6415" w:rsidRPr="00263CCA" w:rsidRDefault="0035342C" w:rsidP="005825A2">
            <w:pPr>
              <w:spacing w:after="100" w:line="23" w:lineRule="atLeast"/>
              <w:rPr>
                <w:rFonts w:asciiTheme="minorHAnsi" w:hAnsiTheme="minorHAnsi" w:cstheme="minorHAnsi"/>
                <w:color w:val="575757"/>
                <w:sz w:val="22"/>
                <w:szCs w:val="22"/>
              </w:rPr>
            </w:pPr>
            <w:permStart w:id="1994278685" w:edGrp="everyone"/>
            <w:r>
              <w:rPr>
                <w:rFonts w:asciiTheme="minorHAnsi" w:hAnsiTheme="minorHAnsi" w:cstheme="minorHAnsi"/>
                <w:color w:val="575757"/>
                <w:sz w:val="22"/>
                <w:szCs w:val="22"/>
              </w:rPr>
              <w:t>PhDr. Elena Kopcová, PhD., štatutárna zástupkyňa</w:t>
            </w:r>
            <w:permEnd w:id="1994278685"/>
          </w:p>
        </w:tc>
      </w:tr>
    </w:tbl>
    <w:p w14:paraId="331E4B50" w14:textId="22095018" w:rsidR="00496E05" w:rsidRPr="00263CCA" w:rsidRDefault="00496E05" w:rsidP="005D6415">
      <w:pPr>
        <w:rPr>
          <w:rFonts w:asciiTheme="minorHAnsi" w:hAnsiTheme="minorHAnsi" w:cstheme="minorHAnsi"/>
          <w:color w:val="C00000"/>
        </w:rPr>
      </w:pPr>
    </w:p>
    <w:sectPr w:rsidR="00496E05" w:rsidRPr="00263CCA" w:rsidSect="00040B35">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0233" w14:textId="77777777" w:rsidR="006033E8" w:rsidRDefault="006033E8" w:rsidP="0028748D">
      <w:pPr>
        <w:spacing w:after="0" w:line="240" w:lineRule="auto"/>
      </w:pPr>
      <w:r>
        <w:separator/>
      </w:r>
    </w:p>
  </w:endnote>
  <w:endnote w:type="continuationSeparator" w:id="0">
    <w:p w14:paraId="51ACFB5E" w14:textId="77777777" w:rsidR="006033E8" w:rsidRDefault="006033E8" w:rsidP="0028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97361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Content>
          <w:p w14:paraId="07BE9F69" w14:textId="6AB44406" w:rsidR="0028748D" w:rsidRPr="0028748D" w:rsidRDefault="0028748D">
            <w:pPr>
              <w:pStyle w:val="Pta"/>
              <w:jc w:val="right"/>
              <w:rPr>
                <w:rFonts w:ascii="Arial" w:hAnsi="Arial" w:cs="Arial"/>
                <w:sz w:val="16"/>
                <w:szCs w:val="16"/>
              </w:rPr>
            </w:pPr>
            <w:r w:rsidRPr="00635CBA">
              <w:rPr>
                <w:rFonts w:asciiTheme="minorHAnsi" w:hAnsiTheme="minorHAnsi" w:cstheme="minorHAnsi"/>
                <w:color w:val="363F93"/>
                <w:sz w:val="16"/>
                <w:szCs w:val="16"/>
              </w:rPr>
              <w:t xml:space="preserve">Strana </w:t>
            </w:r>
            <w:r w:rsidRPr="00635CBA">
              <w:rPr>
                <w:rFonts w:asciiTheme="minorHAnsi" w:hAnsiTheme="minorHAnsi" w:cstheme="minorHAnsi"/>
                <w:b/>
                <w:bCs/>
                <w:color w:val="363F93"/>
                <w:sz w:val="16"/>
                <w:szCs w:val="16"/>
              </w:rPr>
              <w:fldChar w:fldCharType="begin"/>
            </w:r>
            <w:r w:rsidRPr="00635CBA">
              <w:rPr>
                <w:rFonts w:asciiTheme="minorHAnsi" w:hAnsiTheme="minorHAnsi" w:cstheme="minorHAnsi"/>
                <w:b/>
                <w:bCs/>
                <w:color w:val="363F93"/>
                <w:sz w:val="16"/>
                <w:szCs w:val="16"/>
              </w:rPr>
              <w:instrText>PAGE</w:instrText>
            </w:r>
            <w:r w:rsidRPr="00635CBA">
              <w:rPr>
                <w:rFonts w:asciiTheme="minorHAnsi" w:hAnsiTheme="minorHAnsi" w:cstheme="minorHAnsi"/>
                <w:b/>
                <w:bCs/>
                <w:color w:val="363F93"/>
                <w:sz w:val="16"/>
                <w:szCs w:val="16"/>
              </w:rPr>
              <w:fldChar w:fldCharType="separate"/>
            </w:r>
            <w:r w:rsidRPr="00635CBA">
              <w:rPr>
                <w:rFonts w:asciiTheme="minorHAnsi" w:hAnsiTheme="minorHAnsi" w:cstheme="minorHAnsi"/>
                <w:b/>
                <w:bCs/>
                <w:color w:val="363F93"/>
                <w:sz w:val="16"/>
                <w:szCs w:val="16"/>
              </w:rPr>
              <w:t>2</w:t>
            </w:r>
            <w:r w:rsidRPr="00635CBA">
              <w:rPr>
                <w:rFonts w:asciiTheme="minorHAnsi" w:hAnsiTheme="minorHAnsi" w:cstheme="minorHAnsi"/>
                <w:b/>
                <w:bCs/>
                <w:color w:val="363F93"/>
                <w:sz w:val="16"/>
                <w:szCs w:val="16"/>
              </w:rPr>
              <w:fldChar w:fldCharType="end"/>
            </w:r>
            <w:r w:rsidRPr="00635CBA">
              <w:rPr>
                <w:rFonts w:asciiTheme="minorHAnsi" w:hAnsiTheme="minorHAnsi" w:cstheme="minorHAnsi"/>
                <w:color w:val="363F93"/>
                <w:sz w:val="16"/>
                <w:szCs w:val="16"/>
              </w:rPr>
              <w:t xml:space="preserve"> z </w:t>
            </w:r>
            <w:r w:rsidRPr="00635CBA">
              <w:rPr>
                <w:rFonts w:asciiTheme="minorHAnsi" w:hAnsiTheme="minorHAnsi" w:cstheme="minorHAnsi"/>
                <w:b/>
                <w:bCs/>
                <w:color w:val="363F93"/>
                <w:sz w:val="16"/>
                <w:szCs w:val="16"/>
              </w:rPr>
              <w:fldChar w:fldCharType="begin"/>
            </w:r>
            <w:r w:rsidRPr="00635CBA">
              <w:rPr>
                <w:rFonts w:asciiTheme="minorHAnsi" w:hAnsiTheme="minorHAnsi" w:cstheme="minorHAnsi"/>
                <w:b/>
                <w:bCs/>
                <w:color w:val="363F93"/>
                <w:sz w:val="16"/>
                <w:szCs w:val="16"/>
              </w:rPr>
              <w:instrText>NUMPAGES</w:instrText>
            </w:r>
            <w:r w:rsidRPr="00635CBA">
              <w:rPr>
                <w:rFonts w:asciiTheme="minorHAnsi" w:hAnsiTheme="minorHAnsi" w:cstheme="minorHAnsi"/>
                <w:b/>
                <w:bCs/>
                <w:color w:val="363F93"/>
                <w:sz w:val="16"/>
                <w:szCs w:val="16"/>
              </w:rPr>
              <w:fldChar w:fldCharType="separate"/>
            </w:r>
            <w:r w:rsidRPr="00635CBA">
              <w:rPr>
                <w:rFonts w:asciiTheme="minorHAnsi" w:hAnsiTheme="minorHAnsi" w:cstheme="minorHAnsi"/>
                <w:b/>
                <w:bCs/>
                <w:color w:val="363F93"/>
                <w:sz w:val="16"/>
                <w:szCs w:val="16"/>
              </w:rPr>
              <w:t>2</w:t>
            </w:r>
            <w:r w:rsidRPr="00635CBA">
              <w:rPr>
                <w:rFonts w:asciiTheme="minorHAnsi" w:hAnsiTheme="minorHAnsi" w:cstheme="minorHAnsi"/>
                <w:b/>
                <w:bCs/>
                <w:color w:val="363F93"/>
                <w:sz w:val="16"/>
                <w:szCs w:val="16"/>
              </w:rPr>
              <w:fldChar w:fldCharType="end"/>
            </w:r>
          </w:p>
        </w:sdtContent>
      </w:sdt>
    </w:sdtContent>
  </w:sdt>
  <w:p w14:paraId="438FE28A" w14:textId="70DB54CB" w:rsidR="009A3889" w:rsidRDefault="009A3889" w:rsidP="009A3889">
    <w:pPr>
      <w:pStyle w:val="Pta"/>
    </w:pPr>
    <w:r>
      <w:rPr>
        <w:noProof/>
      </w:rPr>
      <w:drawing>
        <wp:anchor distT="0" distB="0" distL="114300" distR="114300" simplePos="0" relativeHeight="251668480" behindDoc="0" locked="0" layoutInCell="1" allowOverlap="1" wp14:anchorId="286E6A40" wp14:editId="74FEF0BD">
          <wp:simplePos x="0" y="0"/>
          <wp:positionH relativeFrom="column">
            <wp:posOffset>-735357</wp:posOffset>
          </wp:positionH>
          <wp:positionV relativeFrom="paragraph">
            <wp:posOffset>-2319655</wp:posOffset>
          </wp:positionV>
          <wp:extent cx="36000" cy="36000"/>
          <wp:effectExtent l="0" t="0" r="0" b="0"/>
          <wp:wrapNone/>
          <wp:docPr id="2" name="Picture 15" descr="/Users/cdogilvy/Work/DIGITALNY_ZIAK/DIGIZIAK_hlav_pap/Links/modry_stvore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cdogilvy/Work/DIGITALNY_ZIAK/DIGIZIAK_hlav_pap/Links/modry_stvorec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 cy="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9EF9F" w14:textId="77777777" w:rsidR="0028748D" w:rsidRDefault="0028748D" w:rsidP="009A388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05B7" w14:textId="77777777" w:rsidR="009A3889" w:rsidRDefault="009A3889" w:rsidP="009A3889">
    <w:pPr>
      <w:pStyle w:val="Pta"/>
    </w:pPr>
    <w:r>
      <w:rPr>
        <w:noProof/>
      </w:rPr>
      <w:drawing>
        <wp:anchor distT="0" distB="0" distL="114300" distR="114300" simplePos="0" relativeHeight="251666432" behindDoc="1" locked="0" layoutInCell="1" allowOverlap="1" wp14:anchorId="51FA1FDD" wp14:editId="03A53330">
          <wp:simplePos x="0" y="0"/>
          <wp:positionH relativeFrom="column">
            <wp:posOffset>2740660</wp:posOffset>
          </wp:positionH>
          <wp:positionV relativeFrom="paragraph">
            <wp:posOffset>137337</wp:posOffset>
          </wp:positionV>
          <wp:extent cx="3383915" cy="4356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cdogilvy/Work/DIGITALNY_ZIAK/DIGIZIAK_hlav_pap/Links/text_hl_pap_patick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83915" cy="435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3A95A01" wp14:editId="42EEC097">
          <wp:simplePos x="0" y="0"/>
          <wp:positionH relativeFrom="column">
            <wp:posOffset>-735357</wp:posOffset>
          </wp:positionH>
          <wp:positionV relativeFrom="paragraph">
            <wp:posOffset>-2319655</wp:posOffset>
          </wp:positionV>
          <wp:extent cx="36000" cy="36000"/>
          <wp:effectExtent l="0" t="0" r="0" b="0"/>
          <wp:wrapNone/>
          <wp:docPr id="15" name="Picture 15" descr="/Users/cdogilvy/Work/DIGITALNY_ZIAK/DIGIZIAK_hlav_pap/Links/modry_stvore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cdogilvy/Work/DIGITALNY_ZIAK/DIGIZIAK_hlav_pap/Links/modry_stvorec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00" cy="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637BD" w14:textId="1E464CAC" w:rsidR="00040B35" w:rsidRDefault="00040B3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6B4B" w14:textId="77777777" w:rsidR="006033E8" w:rsidRDefault="006033E8" w:rsidP="0028748D">
      <w:pPr>
        <w:spacing w:after="0" w:line="240" w:lineRule="auto"/>
      </w:pPr>
      <w:r>
        <w:separator/>
      </w:r>
    </w:p>
  </w:footnote>
  <w:footnote w:type="continuationSeparator" w:id="0">
    <w:p w14:paraId="6E840992" w14:textId="77777777" w:rsidR="006033E8" w:rsidRDefault="006033E8" w:rsidP="00287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C880" w14:textId="62F218D0" w:rsidR="009A3889" w:rsidRDefault="009A3889" w:rsidP="009A3889">
    <w:pPr>
      <w:pStyle w:val="Hlavika"/>
      <w:tabs>
        <w:tab w:val="clear" w:pos="4536"/>
        <w:tab w:val="clear" w:pos="9072"/>
        <w:tab w:val="left" w:pos="3975"/>
        <w:tab w:val="right" w:pos="9064"/>
      </w:tabs>
    </w:pPr>
    <w:bookmarkStart w:id="17" w:name="_Hlk130636073"/>
    <w:bookmarkStart w:id="18" w:name="_Hlk130636074"/>
    <w:r>
      <w:rPr>
        <w:noProof/>
      </w:rPr>
      <w:drawing>
        <wp:anchor distT="0" distB="0" distL="114300" distR="114300" simplePos="0" relativeHeight="251671552" behindDoc="0" locked="0" layoutInCell="1" allowOverlap="1" wp14:anchorId="1F97A46D" wp14:editId="178BBFD8">
          <wp:simplePos x="0" y="0"/>
          <wp:positionH relativeFrom="column">
            <wp:posOffset>-733452</wp:posOffset>
          </wp:positionH>
          <wp:positionV relativeFrom="paragraph">
            <wp:posOffset>3105150</wp:posOffset>
          </wp:positionV>
          <wp:extent cx="36000" cy="36000"/>
          <wp:effectExtent l="0" t="0" r="0" b="0"/>
          <wp:wrapNone/>
          <wp:docPr id="4" name="Picture 11" descr="/Users/cdogilvy/Work/DIGITALNY_ZIAK/DIGIZIAK_hlav_pap/Links/cerveny_stvore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dogilvy/Work/DIGITALNY_ZIAK/DIGIZIAK_hlav_pap/Links/cerveny_stvorec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 cy="36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bookmarkEnd w:id="17"/>
    <w:bookmarkEnd w:id="18"/>
    <w:r>
      <w:tab/>
    </w:r>
  </w:p>
  <w:p w14:paraId="3C2EFC95" w14:textId="77777777" w:rsidR="009A3889" w:rsidRDefault="009A3889" w:rsidP="00093DCD">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4F7B" w14:textId="77777777" w:rsidR="009A3889" w:rsidRDefault="009A3889" w:rsidP="009A3889">
    <w:pPr>
      <w:pStyle w:val="Hlavika"/>
      <w:tabs>
        <w:tab w:val="clear" w:pos="4536"/>
        <w:tab w:val="clear" w:pos="9072"/>
        <w:tab w:val="right" w:pos="9064"/>
      </w:tabs>
    </w:pPr>
    <w:r>
      <w:rPr>
        <w:noProof/>
      </w:rPr>
      <w:drawing>
        <wp:anchor distT="0" distB="0" distL="114300" distR="114300" simplePos="0" relativeHeight="251663360" behindDoc="0" locked="0" layoutInCell="1" allowOverlap="1" wp14:anchorId="2CFDF0BC" wp14:editId="250927FA">
          <wp:simplePos x="0" y="0"/>
          <wp:positionH relativeFrom="column">
            <wp:posOffset>-733452</wp:posOffset>
          </wp:positionH>
          <wp:positionV relativeFrom="paragraph">
            <wp:posOffset>3105150</wp:posOffset>
          </wp:positionV>
          <wp:extent cx="36000" cy="36000"/>
          <wp:effectExtent l="0" t="0" r="0" b="0"/>
          <wp:wrapNone/>
          <wp:docPr id="11" name="Picture 11" descr="/Users/cdogilvy/Work/DIGITALNY_ZIAK/DIGIZIAK_hlav_pap/Links/cerveny_stvore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dogilvy/Work/DIGITALNY_ZIAK/DIGIZIAK_hlav_pap/Links/cerveny_stvorec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 cy="3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B4F66D4" wp14:editId="6028B804">
          <wp:simplePos x="0" y="0"/>
          <wp:positionH relativeFrom="column">
            <wp:posOffset>4389755</wp:posOffset>
          </wp:positionH>
          <wp:positionV relativeFrom="paragraph">
            <wp:posOffset>448945</wp:posOffset>
          </wp:positionV>
          <wp:extent cx="1731600" cy="555862"/>
          <wp:effectExtent l="0" t="0" r="0" b="3175"/>
          <wp:wrapNone/>
          <wp:docPr id="12" name="Picture 12" descr="/Users/cdogilvy/Work/DIGITALNY_ZIAK/DIGIZIAK_hlav_pap/Links/digi_ziak_Albert_logo_RGB_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cdogilvy/Work/DIGITALNY_ZIAK/DIGIZIAK_hlav_pap/Links/digi_ziak_Albert_logo_RGB_L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1600" cy="555862"/>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84C1807" w14:textId="6DD0744A" w:rsidR="00040B35" w:rsidRDefault="00040B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D28"/>
    <w:multiLevelType w:val="hybridMultilevel"/>
    <w:tmpl w:val="ECD443F2"/>
    <w:lvl w:ilvl="0" w:tplc="16D40C62">
      <w:start w:val="1"/>
      <w:numFmt w:val="decimal"/>
      <w:lvlText w:val="%1."/>
      <w:lvlJc w:val="left"/>
      <w:pPr>
        <w:ind w:left="720" w:hanging="360"/>
      </w:pPr>
      <w:rPr>
        <w:rFonts w:hint="default"/>
        <w:b w:val="0"/>
        <w:bCs w:val="0"/>
      </w:rPr>
    </w:lvl>
    <w:lvl w:ilvl="1" w:tplc="FFFFFFFF">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13632F"/>
    <w:multiLevelType w:val="hybridMultilevel"/>
    <w:tmpl w:val="E73811C0"/>
    <w:lvl w:ilvl="0" w:tplc="4B2AD8A6">
      <w:start w:val="1"/>
      <w:numFmt w:val="decimal"/>
      <w:lvlText w:val="%1."/>
      <w:lvlJc w:val="left"/>
      <w:pPr>
        <w:ind w:left="720" w:hanging="360"/>
      </w:pPr>
      <w:rPr>
        <w:rFonts w:asciiTheme="minorHAnsi" w:hAnsiTheme="minorHAnsi"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A51490"/>
    <w:multiLevelType w:val="hybridMultilevel"/>
    <w:tmpl w:val="74623626"/>
    <w:lvl w:ilvl="0" w:tplc="FFFFFFFF">
      <w:start w:val="1"/>
      <w:numFmt w:val="decimal"/>
      <w:lvlText w:val="%1."/>
      <w:lvlJc w:val="left"/>
      <w:pPr>
        <w:ind w:left="720" w:hanging="360"/>
      </w:pPr>
      <w:rPr>
        <w:rFonts w:hint="default"/>
      </w:rPr>
    </w:lvl>
    <w:lvl w:ilvl="1" w:tplc="041B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DC642D"/>
    <w:multiLevelType w:val="hybridMultilevel"/>
    <w:tmpl w:val="53184468"/>
    <w:lvl w:ilvl="0" w:tplc="E84075C6">
      <w:start w:val="1"/>
      <w:numFmt w:val="decimal"/>
      <w:lvlText w:val="%1."/>
      <w:lvlJc w:val="left"/>
      <w:pPr>
        <w:ind w:left="720" w:hanging="360"/>
      </w:pPr>
      <w:rPr>
        <w:rFonts w:hint="default"/>
        <w:color w:val="575757"/>
      </w:rPr>
    </w:lvl>
    <w:lvl w:ilvl="1" w:tplc="B94AEE1C">
      <w:start w:val="1"/>
      <w:numFmt w:val="lowerLetter"/>
      <w:lvlText w:val="%2)"/>
      <w:lvlJc w:val="left"/>
      <w:pPr>
        <w:ind w:left="720" w:hanging="360"/>
      </w:pPr>
      <w:rPr>
        <w:color w:val="575757"/>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2F5DDD"/>
    <w:multiLevelType w:val="hybridMultilevel"/>
    <w:tmpl w:val="7D826F2E"/>
    <w:lvl w:ilvl="0" w:tplc="FFFFFFFF">
      <w:start w:val="1"/>
      <w:numFmt w:val="decimal"/>
      <w:lvlText w:val="%1."/>
      <w:lvlJc w:val="left"/>
      <w:pPr>
        <w:ind w:left="720" w:hanging="360"/>
      </w:pPr>
      <w:rPr>
        <w:rFonts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891164"/>
    <w:multiLevelType w:val="hybridMultilevel"/>
    <w:tmpl w:val="64CEA2AC"/>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214513"/>
    <w:multiLevelType w:val="hybridMultilevel"/>
    <w:tmpl w:val="6EFC18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353312"/>
    <w:multiLevelType w:val="hybridMultilevel"/>
    <w:tmpl w:val="7D826F2E"/>
    <w:lvl w:ilvl="0" w:tplc="FFFFFFFF">
      <w:start w:val="1"/>
      <w:numFmt w:val="decimal"/>
      <w:lvlText w:val="%1."/>
      <w:lvlJc w:val="left"/>
      <w:pPr>
        <w:ind w:left="720" w:hanging="360"/>
      </w:pPr>
      <w:rPr>
        <w:rFonts w:hint="default"/>
      </w:rPr>
    </w:lvl>
    <w:lvl w:ilvl="1" w:tplc="041B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0212B0"/>
    <w:multiLevelType w:val="hybridMultilevel"/>
    <w:tmpl w:val="74623626"/>
    <w:lvl w:ilvl="0" w:tplc="FFFFFFFF">
      <w:start w:val="1"/>
      <w:numFmt w:val="decimal"/>
      <w:lvlText w:val="%1."/>
      <w:lvlJc w:val="left"/>
      <w:pPr>
        <w:ind w:left="720" w:hanging="360"/>
      </w:pPr>
      <w:rPr>
        <w:rFonts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EF53AA"/>
    <w:multiLevelType w:val="hybridMultilevel"/>
    <w:tmpl w:val="973E8C1E"/>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612775"/>
    <w:multiLevelType w:val="hybridMultilevel"/>
    <w:tmpl w:val="C70A51F4"/>
    <w:lvl w:ilvl="0" w:tplc="FFFFFFFF">
      <w:start w:val="1"/>
      <w:numFmt w:val="decimal"/>
      <w:lvlText w:val="%1."/>
      <w:lvlJc w:val="left"/>
      <w:pPr>
        <w:ind w:left="720" w:hanging="360"/>
      </w:pPr>
      <w:rPr>
        <w:rFonts w:hint="default"/>
      </w:rPr>
    </w:lvl>
    <w:lvl w:ilvl="1" w:tplc="FFFFFFFF">
      <w:start w:val="1"/>
      <w:numFmt w:val="lowerLetter"/>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057656"/>
    <w:multiLevelType w:val="hybridMultilevel"/>
    <w:tmpl w:val="C70A51F4"/>
    <w:lvl w:ilvl="0" w:tplc="041B000F">
      <w:start w:val="1"/>
      <w:numFmt w:val="decimal"/>
      <w:lvlText w:val="%1."/>
      <w:lvlJc w:val="left"/>
      <w:pPr>
        <w:ind w:left="720" w:hanging="360"/>
      </w:pPr>
      <w:rPr>
        <w:rFonts w:hint="default"/>
      </w:rPr>
    </w:lvl>
    <w:lvl w:ilvl="1" w:tplc="041B0017">
      <w:start w:val="1"/>
      <w:numFmt w:val="lowerLetter"/>
      <w:lvlText w:val="%2)"/>
      <w:lvlJc w:val="left"/>
      <w:pPr>
        <w:ind w:left="72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6FF576E"/>
    <w:multiLevelType w:val="hybridMultilevel"/>
    <w:tmpl w:val="1A9C33DE"/>
    <w:lvl w:ilvl="0" w:tplc="4FACF7AC">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6A58A7"/>
    <w:multiLevelType w:val="hybridMultilevel"/>
    <w:tmpl w:val="B08698E6"/>
    <w:lvl w:ilvl="0" w:tplc="85BA95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FCF7CDC"/>
    <w:multiLevelType w:val="hybridMultilevel"/>
    <w:tmpl w:val="74623626"/>
    <w:lvl w:ilvl="0" w:tplc="FFFFFFFF">
      <w:start w:val="1"/>
      <w:numFmt w:val="decimal"/>
      <w:lvlText w:val="%1."/>
      <w:lvlJc w:val="left"/>
      <w:pPr>
        <w:ind w:left="720" w:hanging="360"/>
      </w:pPr>
      <w:rPr>
        <w:rFonts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0FE7682"/>
    <w:multiLevelType w:val="hybridMultilevel"/>
    <w:tmpl w:val="C70A51F4"/>
    <w:lvl w:ilvl="0" w:tplc="FFFFFFFF">
      <w:start w:val="1"/>
      <w:numFmt w:val="decimal"/>
      <w:lvlText w:val="%1."/>
      <w:lvlJc w:val="left"/>
      <w:pPr>
        <w:ind w:left="720" w:hanging="360"/>
      </w:pPr>
      <w:rPr>
        <w:rFonts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2E4321F"/>
    <w:multiLevelType w:val="hybridMultilevel"/>
    <w:tmpl w:val="53184468"/>
    <w:lvl w:ilvl="0" w:tplc="FFFFFFFF">
      <w:start w:val="1"/>
      <w:numFmt w:val="decimal"/>
      <w:lvlText w:val="%1."/>
      <w:lvlJc w:val="left"/>
      <w:pPr>
        <w:ind w:left="720" w:hanging="360"/>
      </w:pPr>
      <w:rPr>
        <w:rFonts w:hint="default"/>
        <w:color w:val="575757"/>
      </w:rPr>
    </w:lvl>
    <w:lvl w:ilvl="1" w:tplc="FFFFFFFF">
      <w:start w:val="1"/>
      <w:numFmt w:val="lowerLetter"/>
      <w:lvlText w:val="%2)"/>
      <w:lvlJc w:val="left"/>
      <w:pPr>
        <w:ind w:left="720" w:hanging="360"/>
      </w:pPr>
      <w:rPr>
        <w:color w:val="575757"/>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C1C7425"/>
    <w:multiLevelType w:val="hybridMultilevel"/>
    <w:tmpl w:val="041A95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609E5522"/>
    <w:multiLevelType w:val="hybridMultilevel"/>
    <w:tmpl w:val="F1A4BEB2"/>
    <w:lvl w:ilvl="0" w:tplc="31B2C860">
      <w:start w:val="1"/>
      <w:numFmt w:val="decimal"/>
      <w:pStyle w:val="Bezriadkovania"/>
      <w:lvlText w:val="%1."/>
      <w:lvlJc w:val="left"/>
      <w:pPr>
        <w:ind w:left="360" w:hanging="360"/>
      </w:pPr>
      <w:rPr>
        <w:rFonts w:hint="default"/>
        <w:color w:val="575757"/>
      </w:rPr>
    </w:lvl>
    <w:lvl w:ilvl="1" w:tplc="041B0017">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62151D1A"/>
    <w:multiLevelType w:val="hybridMultilevel"/>
    <w:tmpl w:val="11ECF1A8"/>
    <w:lvl w:ilvl="0" w:tplc="4874F0AA">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6801612"/>
    <w:multiLevelType w:val="hybridMultilevel"/>
    <w:tmpl w:val="523AD1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9901441"/>
    <w:multiLevelType w:val="hybridMultilevel"/>
    <w:tmpl w:val="C0A86A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C302A3A"/>
    <w:multiLevelType w:val="hybridMultilevel"/>
    <w:tmpl w:val="53184468"/>
    <w:lvl w:ilvl="0" w:tplc="FFFFFFFF">
      <w:start w:val="1"/>
      <w:numFmt w:val="decimal"/>
      <w:lvlText w:val="%1."/>
      <w:lvlJc w:val="left"/>
      <w:pPr>
        <w:ind w:left="720" w:hanging="360"/>
      </w:pPr>
      <w:rPr>
        <w:rFonts w:hint="default"/>
        <w:color w:val="575757"/>
      </w:rPr>
    </w:lvl>
    <w:lvl w:ilvl="1" w:tplc="FFFFFFFF">
      <w:start w:val="1"/>
      <w:numFmt w:val="lowerLetter"/>
      <w:lvlText w:val="%2)"/>
      <w:lvlJc w:val="left"/>
      <w:pPr>
        <w:ind w:left="720" w:hanging="360"/>
      </w:pPr>
      <w:rPr>
        <w:color w:val="575757"/>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FDB77AA"/>
    <w:multiLevelType w:val="hybridMultilevel"/>
    <w:tmpl w:val="AA0E6A32"/>
    <w:lvl w:ilvl="0" w:tplc="FFFFFFFF">
      <w:start w:val="1"/>
      <w:numFmt w:val="decimal"/>
      <w:lvlText w:val="%1."/>
      <w:lvlJc w:val="left"/>
      <w:pPr>
        <w:ind w:left="720" w:hanging="360"/>
      </w:pPr>
      <w:rPr>
        <w:rFonts w:hint="default"/>
      </w:rPr>
    </w:lvl>
    <w:lvl w:ilvl="1" w:tplc="041B0017">
      <w:start w:val="1"/>
      <w:numFmt w:val="lowerLetter"/>
      <w:lvlText w:val="%2)"/>
      <w:lvlJc w:val="left"/>
      <w:pPr>
        <w:ind w:left="72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1977657"/>
    <w:multiLevelType w:val="hybridMultilevel"/>
    <w:tmpl w:val="523AD1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4E30A9A"/>
    <w:multiLevelType w:val="hybridMultilevel"/>
    <w:tmpl w:val="CAEA1082"/>
    <w:lvl w:ilvl="0" w:tplc="9B360E74">
      <w:start w:val="1"/>
      <w:numFmt w:val="decimal"/>
      <w:lvlText w:val="%1."/>
      <w:lvlJc w:val="left"/>
      <w:pPr>
        <w:ind w:left="720" w:hanging="360"/>
      </w:pPr>
      <w:rPr>
        <w:rFonts w:hint="default"/>
        <w:color w:val="57575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6183EB4"/>
    <w:multiLevelType w:val="hybridMultilevel"/>
    <w:tmpl w:val="523AD1E8"/>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8861137"/>
    <w:multiLevelType w:val="hybridMultilevel"/>
    <w:tmpl w:val="FF16ACA0"/>
    <w:lvl w:ilvl="0" w:tplc="F2369F08">
      <w:start w:val="1"/>
      <w:numFmt w:val="decimal"/>
      <w:lvlText w:val="%1."/>
      <w:lvlJc w:val="left"/>
      <w:pPr>
        <w:ind w:left="720" w:hanging="360"/>
      </w:pPr>
      <w:rPr>
        <w:rFonts w:asciiTheme="minorHAnsi" w:hAnsiTheme="minorHAnsi" w:cstheme="minorHAns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04862">
    <w:abstractNumId w:val="13"/>
  </w:num>
  <w:num w:numId="2" w16cid:durableId="1834835183">
    <w:abstractNumId w:val="6"/>
  </w:num>
  <w:num w:numId="3" w16cid:durableId="1326083151">
    <w:abstractNumId w:val="21"/>
  </w:num>
  <w:num w:numId="4" w16cid:durableId="1044938687">
    <w:abstractNumId w:val="11"/>
  </w:num>
  <w:num w:numId="5" w16cid:durableId="118575819">
    <w:abstractNumId w:val="10"/>
  </w:num>
  <w:num w:numId="6" w16cid:durableId="1510681014">
    <w:abstractNumId w:val="15"/>
  </w:num>
  <w:num w:numId="7" w16cid:durableId="525096547">
    <w:abstractNumId w:val="26"/>
  </w:num>
  <w:num w:numId="8" w16cid:durableId="986129140">
    <w:abstractNumId w:val="3"/>
  </w:num>
  <w:num w:numId="9" w16cid:durableId="467286477">
    <w:abstractNumId w:val="24"/>
  </w:num>
  <w:num w:numId="10" w16cid:durableId="1337076937">
    <w:abstractNumId w:val="20"/>
  </w:num>
  <w:num w:numId="11" w16cid:durableId="940071094">
    <w:abstractNumId w:val="7"/>
  </w:num>
  <w:num w:numId="12" w16cid:durableId="251818082">
    <w:abstractNumId w:val="2"/>
  </w:num>
  <w:num w:numId="13" w16cid:durableId="514922144">
    <w:abstractNumId w:val="14"/>
  </w:num>
  <w:num w:numId="14" w16cid:durableId="1770274484">
    <w:abstractNumId w:val="8"/>
  </w:num>
  <w:num w:numId="15" w16cid:durableId="799570345">
    <w:abstractNumId w:val="9"/>
  </w:num>
  <w:num w:numId="16" w16cid:durableId="924461550">
    <w:abstractNumId w:val="23"/>
  </w:num>
  <w:num w:numId="17" w16cid:durableId="1875387995">
    <w:abstractNumId w:val="5"/>
  </w:num>
  <w:num w:numId="18" w16cid:durableId="806315024">
    <w:abstractNumId w:val="18"/>
  </w:num>
  <w:num w:numId="19" w16cid:durableId="1413157460">
    <w:abstractNumId w:val="18"/>
    <w:lvlOverride w:ilvl="0">
      <w:startOverride w:val="1"/>
    </w:lvlOverride>
  </w:num>
  <w:num w:numId="20" w16cid:durableId="1574583736">
    <w:abstractNumId w:val="1"/>
  </w:num>
  <w:num w:numId="21" w16cid:durableId="65037697">
    <w:abstractNumId w:val="19"/>
  </w:num>
  <w:num w:numId="22" w16cid:durableId="1819568633">
    <w:abstractNumId w:val="12"/>
  </w:num>
  <w:num w:numId="23" w16cid:durableId="939797806">
    <w:abstractNumId w:val="27"/>
  </w:num>
  <w:num w:numId="24" w16cid:durableId="1384909301">
    <w:abstractNumId w:val="22"/>
  </w:num>
  <w:num w:numId="25" w16cid:durableId="1530216490">
    <w:abstractNumId w:val="25"/>
  </w:num>
  <w:num w:numId="26" w16cid:durableId="2036728086">
    <w:abstractNumId w:val="16"/>
  </w:num>
  <w:num w:numId="27" w16cid:durableId="1419329552">
    <w:abstractNumId w:val="17"/>
  </w:num>
  <w:num w:numId="28" w16cid:durableId="1502087715">
    <w:abstractNumId w:val="4"/>
  </w:num>
  <w:num w:numId="29" w16cid:durableId="824779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MgMyfFe6aldDvPboIqGICt0qOmKPrkbWRSPV3AKxUVrteHI9SPy0q9+cMYtOGEGOh0yH8jsQesRlwocwr2s1GQ==" w:salt="j+oL+/DJaAyAXvWdTIz+4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71"/>
    <w:rsid w:val="00000865"/>
    <w:rsid w:val="00004862"/>
    <w:rsid w:val="0000605A"/>
    <w:rsid w:val="000075BC"/>
    <w:rsid w:val="00010614"/>
    <w:rsid w:val="000130DA"/>
    <w:rsid w:val="00013649"/>
    <w:rsid w:val="00014395"/>
    <w:rsid w:val="000173B4"/>
    <w:rsid w:val="00017C43"/>
    <w:rsid w:val="0002493D"/>
    <w:rsid w:val="00025F70"/>
    <w:rsid w:val="0002725F"/>
    <w:rsid w:val="0003314F"/>
    <w:rsid w:val="0003321D"/>
    <w:rsid w:val="0003439A"/>
    <w:rsid w:val="000353D7"/>
    <w:rsid w:val="000408B9"/>
    <w:rsid w:val="00040B35"/>
    <w:rsid w:val="00046808"/>
    <w:rsid w:val="00050461"/>
    <w:rsid w:val="0005312F"/>
    <w:rsid w:val="000540F3"/>
    <w:rsid w:val="00062093"/>
    <w:rsid w:val="00063767"/>
    <w:rsid w:val="00064F52"/>
    <w:rsid w:val="00065C2E"/>
    <w:rsid w:val="00065FD9"/>
    <w:rsid w:val="00070396"/>
    <w:rsid w:val="00070440"/>
    <w:rsid w:val="00070854"/>
    <w:rsid w:val="000740AA"/>
    <w:rsid w:val="000743FF"/>
    <w:rsid w:val="00075038"/>
    <w:rsid w:val="000763E7"/>
    <w:rsid w:val="00080AA3"/>
    <w:rsid w:val="00080CAF"/>
    <w:rsid w:val="00081993"/>
    <w:rsid w:val="00082BD2"/>
    <w:rsid w:val="00082DB5"/>
    <w:rsid w:val="000831AD"/>
    <w:rsid w:val="0008536E"/>
    <w:rsid w:val="00085455"/>
    <w:rsid w:val="00085488"/>
    <w:rsid w:val="000866ED"/>
    <w:rsid w:val="00086BF4"/>
    <w:rsid w:val="000913C8"/>
    <w:rsid w:val="000937C7"/>
    <w:rsid w:val="00093DCD"/>
    <w:rsid w:val="00095842"/>
    <w:rsid w:val="000A3380"/>
    <w:rsid w:val="000A51C9"/>
    <w:rsid w:val="000B0B98"/>
    <w:rsid w:val="000B7010"/>
    <w:rsid w:val="000C03A3"/>
    <w:rsid w:val="000C14AB"/>
    <w:rsid w:val="000C2F8E"/>
    <w:rsid w:val="000C3FBD"/>
    <w:rsid w:val="000C4D4F"/>
    <w:rsid w:val="000C50C8"/>
    <w:rsid w:val="000C7BE6"/>
    <w:rsid w:val="000D1B18"/>
    <w:rsid w:val="000D1FF0"/>
    <w:rsid w:val="000D533A"/>
    <w:rsid w:val="000D6069"/>
    <w:rsid w:val="000D7041"/>
    <w:rsid w:val="000E5BEE"/>
    <w:rsid w:val="000F0157"/>
    <w:rsid w:val="000F0FD1"/>
    <w:rsid w:val="000F3697"/>
    <w:rsid w:val="000F5AC3"/>
    <w:rsid w:val="000F7D45"/>
    <w:rsid w:val="00115978"/>
    <w:rsid w:val="00116E2A"/>
    <w:rsid w:val="0012119B"/>
    <w:rsid w:val="00121D65"/>
    <w:rsid w:val="001235FB"/>
    <w:rsid w:val="0012449D"/>
    <w:rsid w:val="00132586"/>
    <w:rsid w:val="001346B5"/>
    <w:rsid w:val="001361B3"/>
    <w:rsid w:val="0013732D"/>
    <w:rsid w:val="00140DC6"/>
    <w:rsid w:val="0015176F"/>
    <w:rsid w:val="00155D5F"/>
    <w:rsid w:val="0015628B"/>
    <w:rsid w:val="00156810"/>
    <w:rsid w:val="001571C2"/>
    <w:rsid w:val="00164236"/>
    <w:rsid w:val="00164262"/>
    <w:rsid w:val="00164406"/>
    <w:rsid w:val="00165689"/>
    <w:rsid w:val="00165BD3"/>
    <w:rsid w:val="001709F3"/>
    <w:rsid w:val="001715C1"/>
    <w:rsid w:val="00176D00"/>
    <w:rsid w:val="00180271"/>
    <w:rsid w:val="00187501"/>
    <w:rsid w:val="00190233"/>
    <w:rsid w:val="00190AF6"/>
    <w:rsid w:val="00192C5F"/>
    <w:rsid w:val="00193684"/>
    <w:rsid w:val="00193772"/>
    <w:rsid w:val="00197D52"/>
    <w:rsid w:val="001A2B29"/>
    <w:rsid w:val="001A4C8C"/>
    <w:rsid w:val="001A5181"/>
    <w:rsid w:val="001A6FAE"/>
    <w:rsid w:val="001A7820"/>
    <w:rsid w:val="001B0B84"/>
    <w:rsid w:val="001B26D7"/>
    <w:rsid w:val="001B47CB"/>
    <w:rsid w:val="001C2164"/>
    <w:rsid w:val="001C4BE7"/>
    <w:rsid w:val="001C654E"/>
    <w:rsid w:val="001C7701"/>
    <w:rsid w:val="001D0FBE"/>
    <w:rsid w:val="001D3C4F"/>
    <w:rsid w:val="001D5ABC"/>
    <w:rsid w:val="001D6533"/>
    <w:rsid w:val="001D6820"/>
    <w:rsid w:val="001E31A0"/>
    <w:rsid w:val="001E536F"/>
    <w:rsid w:val="001E61BC"/>
    <w:rsid w:val="001E6DCD"/>
    <w:rsid w:val="001E72DA"/>
    <w:rsid w:val="001F0A55"/>
    <w:rsid w:val="001F19D7"/>
    <w:rsid w:val="0020337E"/>
    <w:rsid w:val="002044B2"/>
    <w:rsid w:val="00204638"/>
    <w:rsid w:val="00206653"/>
    <w:rsid w:val="00207D31"/>
    <w:rsid w:val="00214BAA"/>
    <w:rsid w:val="00215B7C"/>
    <w:rsid w:val="00216490"/>
    <w:rsid w:val="002164EB"/>
    <w:rsid w:val="00217F04"/>
    <w:rsid w:val="00220918"/>
    <w:rsid w:val="00220E96"/>
    <w:rsid w:val="00224465"/>
    <w:rsid w:val="0022756A"/>
    <w:rsid w:val="00231D54"/>
    <w:rsid w:val="00233168"/>
    <w:rsid w:val="00235001"/>
    <w:rsid w:val="00236625"/>
    <w:rsid w:val="0023693F"/>
    <w:rsid w:val="002422A8"/>
    <w:rsid w:val="0024371B"/>
    <w:rsid w:val="00243A83"/>
    <w:rsid w:val="00245086"/>
    <w:rsid w:val="00246478"/>
    <w:rsid w:val="00246DA5"/>
    <w:rsid w:val="0024794A"/>
    <w:rsid w:val="002500E6"/>
    <w:rsid w:val="00251368"/>
    <w:rsid w:val="002545E9"/>
    <w:rsid w:val="002571AE"/>
    <w:rsid w:val="00257221"/>
    <w:rsid w:val="0025726E"/>
    <w:rsid w:val="00257E02"/>
    <w:rsid w:val="002608AE"/>
    <w:rsid w:val="00261A27"/>
    <w:rsid w:val="002622DF"/>
    <w:rsid w:val="00262C70"/>
    <w:rsid w:val="00263CCA"/>
    <w:rsid w:val="002664F1"/>
    <w:rsid w:val="002675DA"/>
    <w:rsid w:val="00273D5A"/>
    <w:rsid w:val="00277DA1"/>
    <w:rsid w:val="00280978"/>
    <w:rsid w:val="00283C2E"/>
    <w:rsid w:val="002853AC"/>
    <w:rsid w:val="0028734D"/>
    <w:rsid w:val="0028748D"/>
    <w:rsid w:val="002901F8"/>
    <w:rsid w:val="002907DB"/>
    <w:rsid w:val="002928C8"/>
    <w:rsid w:val="0029426B"/>
    <w:rsid w:val="002948B2"/>
    <w:rsid w:val="002A19C5"/>
    <w:rsid w:val="002A685A"/>
    <w:rsid w:val="002B659D"/>
    <w:rsid w:val="002B7C52"/>
    <w:rsid w:val="002C28CB"/>
    <w:rsid w:val="002C42D3"/>
    <w:rsid w:val="002C5D40"/>
    <w:rsid w:val="002D4C58"/>
    <w:rsid w:val="002D539F"/>
    <w:rsid w:val="002D5ABB"/>
    <w:rsid w:val="002D61B8"/>
    <w:rsid w:val="002D7F02"/>
    <w:rsid w:val="002E65B1"/>
    <w:rsid w:val="002E65B3"/>
    <w:rsid w:val="002E6840"/>
    <w:rsid w:val="002F2AB0"/>
    <w:rsid w:val="002F3E30"/>
    <w:rsid w:val="002F5641"/>
    <w:rsid w:val="002F6223"/>
    <w:rsid w:val="002F7D77"/>
    <w:rsid w:val="0030174F"/>
    <w:rsid w:val="00301F94"/>
    <w:rsid w:val="00304ED9"/>
    <w:rsid w:val="00305857"/>
    <w:rsid w:val="00305DEC"/>
    <w:rsid w:val="00316DC5"/>
    <w:rsid w:val="00326056"/>
    <w:rsid w:val="00326DAC"/>
    <w:rsid w:val="00331215"/>
    <w:rsid w:val="003331EE"/>
    <w:rsid w:val="00333E74"/>
    <w:rsid w:val="00345703"/>
    <w:rsid w:val="00345CAD"/>
    <w:rsid w:val="003479CB"/>
    <w:rsid w:val="0035342C"/>
    <w:rsid w:val="00353A45"/>
    <w:rsid w:val="00354704"/>
    <w:rsid w:val="00356FC7"/>
    <w:rsid w:val="003577DE"/>
    <w:rsid w:val="003604A8"/>
    <w:rsid w:val="00360557"/>
    <w:rsid w:val="00360BA8"/>
    <w:rsid w:val="00362734"/>
    <w:rsid w:val="00364E54"/>
    <w:rsid w:val="00370FAE"/>
    <w:rsid w:val="003712BE"/>
    <w:rsid w:val="0037178B"/>
    <w:rsid w:val="00372A39"/>
    <w:rsid w:val="0037634E"/>
    <w:rsid w:val="00381435"/>
    <w:rsid w:val="00390093"/>
    <w:rsid w:val="00391C19"/>
    <w:rsid w:val="00393406"/>
    <w:rsid w:val="00394EA3"/>
    <w:rsid w:val="0039637F"/>
    <w:rsid w:val="00396EB8"/>
    <w:rsid w:val="003A274F"/>
    <w:rsid w:val="003A406B"/>
    <w:rsid w:val="003A48B0"/>
    <w:rsid w:val="003A69ED"/>
    <w:rsid w:val="003B0EAC"/>
    <w:rsid w:val="003B29E8"/>
    <w:rsid w:val="003B3D5F"/>
    <w:rsid w:val="003B41AA"/>
    <w:rsid w:val="003C08D5"/>
    <w:rsid w:val="003C2894"/>
    <w:rsid w:val="003C3DA9"/>
    <w:rsid w:val="003C7644"/>
    <w:rsid w:val="003C7A5D"/>
    <w:rsid w:val="003C7CA5"/>
    <w:rsid w:val="003D4B39"/>
    <w:rsid w:val="003E0281"/>
    <w:rsid w:val="003E0D3D"/>
    <w:rsid w:val="003E1B69"/>
    <w:rsid w:val="003E200F"/>
    <w:rsid w:val="003E2346"/>
    <w:rsid w:val="003E6A95"/>
    <w:rsid w:val="003F0D66"/>
    <w:rsid w:val="003F44A7"/>
    <w:rsid w:val="00400FCB"/>
    <w:rsid w:val="004019CA"/>
    <w:rsid w:val="004032D6"/>
    <w:rsid w:val="004048DE"/>
    <w:rsid w:val="00404C31"/>
    <w:rsid w:val="004053D4"/>
    <w:rsid w:val="00405F4F"/>
    <w:rsid w:val="00411C15"/>
    <w:rsid w:val="00412B0A"/>
    <w:rsid w:val="0041306C"/>
    <w:rsid w:val="00420197"/>
    <w:rsid w:val="004220AB"/>
    <w:rsid w:val="0042268A"/>
    <w:rsid w:val="0042480A"/>
    <w:rsid w:val="004314C4"/>
    <w:rsid w:val="0043497A"/>
    <w:rsid w:val="004351C0"/>
    <w:rsid w:val="0043520E"/>
    <w:rsid w:val="00444F6B"/>
    <w:rsid w:val="004451B7"/>
    <w:rsid w:val="00446B9E"/>
    <w:rsid w:val="004474D9"/>
    <w:rsid w:val="00450780"/>
    <w:rsid w:val="004515BC"/>
    <w:rsid w:val="00451862"/>
    <w:rsid w:val="00452E82"/>
    <w:rsid w:val="00456420"/>
    <w:rsid w:val="0045761A"/>
    <w:rsid w:val="00462111"/>
    <w:rsid w:val="00463952"/>
    <w:rsid w:val="00466143"/>
    <w:rsid w:val="0047025F"/>
    <w:rsid w:val="00472A1A"/>
    <w:rsid w:val="00474F5C"/>
    <w:rsid w:val="004757ED"/>
    <w:rsid w:val="00475DCC"/>
    <w:rsid w:val="004762DD"/>
    <w:rsid w:val="00480D4E"/>
    <w:rsid w:val="00486E49"/>
    <w:rsid w:val="0049312B"/>
    <w:rsid w:val="004937F0"/>
    <w:rsid w:val="004945F8"/>
    <w:rsid w:val="00495816"/>
    <w:rsid w:val="00496E05"/>
    <w:rsid w:val="004A1EF8"/>
    <w:rsid w:val="004A237E"/>
    <w:rsid w:val="004A2A16"/>
    <w:rsid w:val="004A2A71"/>
    <w:rsid w:val="004A39C1"/>
    <w:rsid w:val="004A45CB"/>
    <w:rsid w:val="004A61E6"/>
    <w:rsid w:val="004C025F"/>
    <w:rsid w:val="004C0F27"/>
    <w:rsid w:val="004C1876"/>
    <w:rsid w:val="004C18B6"/>
    <w:rsid w:val="004C2A3C"/>
    <w:rsid w:val="004C3287"/>
    <w:rsid w:val="004C382A"/>
    <w:rsid w:val="004C3AAA"/>
    <w:rsid w:val="004C5570"/>
    <w:rsid w:val="004C6DEC"/>
    <w:rsid w:val="004D3A42"/>
    <w:rsid w:val="004D62B1"/>
    <w:rsid w:val="004D62BA"/>
    <w:rsid w:val="004E088F"/>
    <w:rsid w:val="004E3395"/>
    <w:rsid w:val="004E61D3"/>
    <w:rsid w:val="004E6AEF"/>
    <w:rsid w:val="004F057C"/>
    <w:rsid w:val="004F0C67"/>
    <w:rsid w:val="004F1C4D"/>
    <w:rsid w:val="004F5FFE"/>
    <w:rsid w:val="005002C9"/>
    <w:rsid w:val="00500788"/>
    <w:rsid w:val="0050277D"/>
    <w:rsid w:val="00506232"/>
    <w:rsid w:val="00506869"/>
    <w:rsid w:val="005072A9"/>
    <w:rsid w:val="0051078E"/>
    <w:rsid w:val="0051204F"/>
    <w:rsid w:val="0051293B"/>
    <w:rsid w:val="005135AA"/>
    <w:rsid w:val="00513A34"/>
    <w:rsid w:val="00515694"/>
    <w:rsid w:val="00523DE6"/>
    <w:rsid w:val="00525939"/>
    <w:rsid w:val="00526EA9"/>
    <w:rsid w:val="00530C69"/>
    <w:rsid w:val="00530EF2"/>
    <w:rsid w:val="00533BE3"/>
    <w:rsid w:val="00536035"/>
    <w:rsid w:val="0055124C"/>
    <w:rsid w:val="00551DE2"/>
    <w:rsid w:val="00554B63"/>
    <w:rsid w:val="00555A2F"/>
    <w:rsid w:val="0056194A"/>
    <w:rsid w:val="00561DAD"/>
    <w:rsid w:val="0056246A"/>
    <w:rsid w:val="00563510"/>
    <w:rsid w:val="0056359E"/>
    <w:rsid w:val="00564B8F"/>
    <w:rsid w:val="00564EC7"/>
    <w:rsid w:val="00570DBE"/>
    <w:rsid w:val="00572627"/>
    <w:rsid w:val="005739D9"/>
    <w:rsid w:val="005750EA"/>
    <w:rsid w:val="00576557"/>
    <w:rsid w:val="00577A93"/>
    <w:rsid w:val="005825A2"/>
    <w:rsid w:val="00583A48"/>
    <w:rsid w:val="00584CA9"/>
    <w:rsid w:val="00585A94"/>
    <w:rsid w:val="00587DB6"/>
    <w:rsid w:val="00590298"/>
    <w:rsid w:val="00592856"/>
    <w:rsid w:val="00593464"/>
    <w:rsid w:val="00594325"/>
    <w:rsid w:val="00597C3D"/>
    <w:rsid w:val="005A170D"/>
    <w:rsid w:val="005A2A07"/>
    <w:rsid w:val="005A2E3D"/>
    <w:rsid w:val="005A4782"/>
    <w:rsid w:val="005A59D3"/>
    <w:rsid w:val="005A6E79"/>
    <w:rsid w:val="005A7A5B"/>
    <w:rsid w:val="005B4CE9"/>
    <w:rsid w:val="005B69AC"/>
    <w:rsid w:val="005B6DC3"/>
    <w:rsid w:val="005B6EC4"/>
    <w:rsid w:val="005C3C63"/>
    <w:rsid w:val="005C4398"/>
    <w:rsid w:val="005C4BD3"/>
    <w:rsid w:val="005C568F"/>
    <w:rsid w:val="005C62A3"/>
    <w:rsid w:val="005C7F80"/>
    <w:rsid w:val="005D09FB"/>
    <w:rsid w:val="005D120D"/>
    <w:rsid w:val="005D23AF"/>
    <w:rsid w:val="005D2EE5"/>
    <w:rsid w:val="005D3212"/>
    <w:rsid w:val="005D6415"/>
    <w:rsid w:val="005D6475"/>
    <w:rsid w:val="005E318E"/>
    <w:rsid w:val="005F0379"/>
    <w:rsid w:val="005F0ED6"/>
    <w:rsid w:val="005F5ADA"/>
    <w:rsid w:val="00601BB8"/>
    <w:rsid w:val="00602150"/>
    <w:rsid w:val="00603177"/>
    <w:rsid w:val="00603178"/>
    <w:rsid w:val="006033E8"/>
    <w:rsid w:val="0060341B"/>
    <w:rsid w:val="00604551"/>
    <w:rsid w:val="00604777"/>
    <w:rsid w:val="00610314"/>
    <w:rsid w:val="0061155C"/>
    <w:rsid w:val="006117F8"/>
    <w:rsid w:val="00611ABD"/>
    <w:rsid w:val="00612768"/>
    <w:rsid w:val="006144D4"/>
    <w:rsid w:val="0062190F"/>
    <w:rsid w:val="00621E3B"/>
    <w:rsid w:val="006229FE"/>
    <w:rsid w:val="00626CA5"/>
    <w:rsid w:val="00633C03"/>
    <w:rsid w:val="0063470F"/>
    <w:rsid w:val="00635CBA"/>
    <w:rsid w:val="00635F03"/>
    <w:rsid w:val="00640DFF"/>
    <w:rsid w:val="00651D8B"/>
    <w:rsid w:val="00652A36"/>
    <w:rsid w:val="00654839"/>
    <w:rsid w:val="00661BA9"/>
    <w:rsid w:val="00667059"/>
    <w:rsid w:val="00671A44"/>
    <w:rsid w:val="00674EA3"/>
    <w:rsid w:val="00674FC4"/>
    <w:rsid w:val="006770FD"/>
    <w:rsid w:val="00680743"/>
    <w:rsid w:val="00681D15"/>
    <w:rsid w:val="00683F3D"/>
    <w:rsid w:val="00684531"/>
    <w:rsid w:val="006912D3"/>
    <w:rsid w:val="00691771"/>
    <w:rsid w:val="00692151"/>
    <w:rsid w:val="00693BA6"/>
    <w:rsid w:val="00693DD0"/>
    <w:rsid w:val="006A0153"/>
    <w:rsid w:val="006A078B"/>
    <w:rsid w:val="006A5017"/>
    <w:rsid w:val="006A6B64"/>
    <w:rsid w:val="006A774D"/>
    <w:rsid w:val="006B0292"/>
    <w:rsid w:val="006B0912"/>
    <w:rsid w:val="006B0FAF"/>
    <w:rsid w:val="006B2873"/>
    <w:rsid w:val="006B6D26"/>
    <w:rsid w:val="006C117E"/>
    <w:rsid w:val="006C2E35"/>
    <w:rsid w:val="006C352C"/>
    <w:rsid w:val="006C5C05"/>
    <w:rsid w:val="006C6DDC"/>
    <w:rsid w:val="006E2AB1"/>
    <w:rsid w:val="006E7606"/>
    <w:rsid w:val="006F41CB"/>
    <w:rsid w:val="00706C00"/>
    <w:rsid w:val="00711163"/>
    <w:rsid w:val="00725B65"/>
    <w:rsid w:val="007278A2"/>
    <w:rsid w:val="0073015B"/>
    <w:rsid w:val="007341D6"/>
    <w:rsid w:val="007341E2"/>
    <w:rsid w:val="00740410"/>
    <w:rsid w:val="007413A3"/>
    <w:rsid w:val="007465B6"/>
    <w:rsid w:val="00747BCD"/>
    <w:rsid w:val="007525F8"/>
    <w:rsid w:val="00753257"/>
    <w:rsid w:val="0075745E"/>
    <w:rsid w:val="007576E5"/>
    <w:rsid w:val="00757780"/>
    <w:rsid w:val="00762784"/>
    <w:rsid w:val="00770B01"/>
    <w:rsid w:val="00784B0E"/>
    <w:rsid w:val="00785B3F"/>
    <w:rsid w:val="00786C5E"/>
    <w:rsid w:val="007912A5"/>
    <w:rsid w:val="007922E1"/>
    <w:rsid w:val="00792420"/>
    <w:rsid w:val="00793329"/>
    <w:rsid w:val="00794528"/>
    <w:rsid w:val="0079508F"/>
    <w:rsid w:val="00795E79"/>
    <w:rsid w:val="0079730A"/>
    <w:rsid w:val="0079786A"/>
    <w:rsid w:val="00797BAB"/>
    <w:rsid w:val="007A06CE"/>
    <w:rsid w:val="007A1785"/>
    <w:rsid w:val="007C08CE"/>
    <w:rsid w:val="007C10B0"/>
    <w:rsid w:val="007C2C1A"/>
    <w:rsid w:val="007C335E"/>
    <w:rsid w:val="007C5273"/>
    <w:rsid w:val="007D01AA"/>
    <w:rsid w:val="007D0AA4"/>
    <w:rsid w:val="007D13F9"/>
    <w:rsid w:val="007E4D27"/>
    <w:rsid w:val="007F6538"/>
    <w:rsid w:val="007F6C0B"/>
    <w:rsid w:val="007F6EBB"/>
    <w:rsid w:val="00800AE9"/>
    <w:rsid w:val="00800F54"/>
    <w:rsid w:val="008016E1"/>
    <w:rsid w:val="00803656"/>
    <w:rsid w:val="00806CD1"/>
    <w:rsid w:val="00810D04"/>
    <w:rsid w:val="00813AD5"/>
    <w:rsid w:val="00813C61"/>
    <w:rsid w:val="0081509A"/>
    <w:rsid w:val="0081645F"/>
    <w:rsid w:val="00827257"/>
    <w:rsid w:val="0082725F"/>
    <w:rsid w:val="00830A6B"/>
    <w:rsid w:val="00833754"/>
    <w:rsid w:val="00835BA8"/>
    <w:rsid w:val="00837D96"/>
    <w:rsid w:val="0084083F"/>
    <w:rsid w:val="00840915"/>
    <w:rsid w:val="008430C3"/>
    <w:rsid w:val="0084439D"/>
    <w:rsid w:val="0084515A"/>
    <w:rsid w:val="008572E9"/>
    <w:rsid w:val="00860F51"/>
    <w:rsid w:val="00861C08"/>
    <w:rsid w:val="00862A22"/>
    <w:rsid w:val="008647FA"/>
    <w:rsid w:val="008653F6"/>
    <w:rsid w:val="00865C0F"/>
    <w:rsid w:val="008666F3"/>
    <w:rsid w:val="00871BC3"/>
    <w:rsid w:val="00873A3D"/>
    <w:rsid w:val="00873D10"/>
    <w:rsid w:val="0088027D"/>
    <w:rsid w:val="00885F2E"/>
    <w:rsid w:val="0089107D"/>
    <w:rsid w:val="00893BC9"/>
    <w:rsid w:val="00894303"/>
    <w:rsid w:val="00894473"/>
    <w:rsid w:val="00894FCB"/>
    <w:rsid w:val="00897772"/>
    <w:rsid w:val="008A269C"/>
    <w:rsid w:val="008A55B1"/>
    <w:rsid w:val="008A6A23"/>
    <w:rsid w:val="008B0794"/>
    <w:rsid w:val="008B3E80"/>
    <w:rsid w:val="008B6C29"/>
    <w:rsid w:val="008B74A4"/>
    <w:rsid w:val="008B77B2"/>
    <w:rsid w:val="008C05BA"/>
    <w:rsid w:val="008D6245"/>
    <w:rsid w:val="008D6E13"/>
    <w:rsid w:val="008E0ACC"/>
    <w:rsid w:val="008E3639"/>
    <w:rsid w:val="008E60A5"/>
    <w:rsid w:val="008E6E59"/>
    <w:rsid w:val="008F0450"/>
    <w:rsid w:val="008F0850"/>
    <w:rsid w:val="008F128C"/>
    <w:rsid w:val="008F1823"/>
    <w:rsid w:val="008F1FAB"/>
    <w:rsid w:val="008F3B2D"/>
    <w:rsid w:val="008F3C0C"/>
    <w:rsid w:val="008F6B9E"/>
    <w:rsid w:val="009015B9"/>
    <w:rsid w:val="00907649"/>
    <w:rsid w:val="0091146D"/>
    <w:rsid w:val="009114D9"/>
    <w:rsid w:val="00913010"/>
    <w:rsid w:val="00913377"/>
    <w:rsid w:val="00914BE9"/>
    <w:rsid w:val="00916259"/>
    <w:rsid w:val="00923BA4"/>
    <w:rsid w:val="00923BD9"/>
    <w:rsid w:val="00924D5F"/>
    <w:rsid w:val="00932C0C"/>
    <w:rsid w:val="00943876"/>
    <w:rsid w:val="00944811"/>
    <w:rsid w:val="00944A8F"/>
    <w:rsid w:val="00944CE1"/>
    <w:rsid w:val="00944F8A"/>
    <w:rsid w:val="00946847"/>
    <w:rsid w:val="009474D6"/>
    <w:rsid w:val="00962840"/>
    <w:rsid w:val="00965799"/>
    <w:rsid w:val="00965FEB"/>
    <w:rsid w:val="0097141F"/>
    <w:rsid w:val="00971D39"/>
    <w:rsid w:val="00974084"/>
    <w:rsid w:val="00974A58"/>
    <w:rsid w:val="00976E65"/>
    <w:rsid w:val="00983EB4"/>
    <w:rsid w:val="009845F6"/>
    <w:rsid w:val="00985014"/>
    <w:rsid w:val="00990122"/>
    <w:rsid w:val="00990F69"/>
    <w:rsid w:val="0099126C"/>
    <w:rsid w:val="00991523"/>
    <w:rsid w:val="00994280"/>
    <w:rsid w:val="009947E8"/>
    <w:rsid w:val="00997DC6"/>
    <w:rsid w:val="009A0196"/>
    <w:rsid w:val="009A04ED"/>
    <w:rsid w:val="009A0B42"/>
    <w:rsid w:val="009A2A7A"/>
    <w:rsid w:val="009A3889"/>
    <w:rsid w:val="009A41F4"/>
    <w:rsid w:val="009B1A63"/>
    <w:rsid w:val="009B1B8C"/>
    <w:rsid w:val="009B3403"/>
    <w:rsid w:val="009B4AAE"/>
    <w:rsid w:val="009B56D4"/>
    <w:rsid w:val="009C060A"/>
    <w:rsid w:val="009C291A"/>
    <w:rsid w:val="009C31A7"/>
    <w:rsid w:val="009C5CFE"/>
    <w:rsid w:val="009D0877"/>
    <w:rsid w:val="009D26E3"/>
    <w:rsid w:val="009D50F1"/>
    <w:rsid w:val="009E2FBA"/>
    <w:rsid w:val="009E39EE"/>
    <w:rsid w:val="009E511C"/>
    <w:rsid w:val="009F0BC6"/>
    <w:rsid w:val="009F16C6"/>
    <w:rsid w:val="009F51BE"/>
    <w:rsid w:val="00A00301"/>
    <w:rsid w:val="00A0036C"/>
    <w:rsid w:val="00A00827"/>
    <w:rsid w:val="00A0130F"/>
    <w:rsid w:val="00A01373"/>
    <w:rsid w:val="00A137FD"/>
    <w:rsid w:val="00A13A27"/>
    <w:rsid w:val="00A142E6"/>
    <w:rsid w:val="00A21486"/>
    <w:rsid w:val="00A23FFF"/>
    <w:rsid w:val="00A2484E"/>
    <w:rsid w:val="00A27160"/>
    <w:rsid w:val="00A27642"/>
    <w:rsid w:val="00A27F6C"/>
    <w:rsid w:val="00A321EC"/>
    <w:rsid w:val="00A32BDC"/>
    <w:rsid w:val="00A33856"/>
    <w:rsid w:val="00A35232"/>
    <w:rsid w:val="00A3716B"/>
    <w:rsid w:val="00A37904"/>
    <w:rsid w:val="00A41BA5"/>
    <w:rsid w:val="00A441D5"/>
    <w:rsid w:val="00A44B32"/>
    <w:rsid w:val="00A4641D"/>
    <w:rsid w:val="00A478B6"/>
    <w:rsid w:val="00A526E5"/>
    <w:rsid w:val="00A63112"/>
    <w:rsid w:val="00A6437E"/>
    <w:rsid w:val="00A657C8"/>
    <w:rsid w:val="00A66C4A"/>
    <w:rsid w:val="00A704E2"/>
    <w:rsid w:val="00A70FAA"/>
    <w:rsid w:val="00A73095"/>
    <w:rsid w:val="00A7522C"/>
    <w:rsid w:val="00A75975"/>
    <w:rsid w:val="00A76B04"/>
    <w:rsid w:val="00A83B77"/>
    <w:rsid w:val="00A86998"/>
    <w:rsid w:val="00A879CB"/>
    <w:rsid w:val="00A925D5"/>
    <w:rsid w:val="00A93786"/>
    <w:rsid w:val="00A93B1A"/>
    <w:rsid w:val="00A94CA1"/>
    <w:rsid w:val="00A95C8E"/>
    <w:rsid w:val="00A96995"/>
    <w:rsid w:val="00AA102B"/>
    <w:rsid w:val="00AA1EB8"/>
    <w:rsid w:val="00AA575B"/>
    <w:rsid w:val="00AA5790"/>
    <w:rsid w:val="00AA770F"/>
    <w:rsid w:val="00AB0406"/>
    <w:rsid w:val="00AB4047"/>
    <w:rsid w:val="00AB4583"/>
    <w:rsid w:val="00AB5018"/>
    <w:rsid w:val="00AB55E7"/>
    <w:rsid w:val="00AB58AC"/>
    <w:rsid w:val="00AB63CD"/>
    <w:rsid w:val="00AB6CEB"/>
    <w:rsid w:val="00AB7817"/>
    <w:rsid w:val="00AC24F9"/>
    <w:rsid w:val="00AC4FEF"/>
    <w:rsid w:val="00AC6823"/>
    <w:rsid w:val="00AC6A7B"/>
    <w:rsid w:val="00AD156F"/>
    <w:rsid w:val="00AD2804"/>
    <w:rsid w:val="00AD614E"/>
    <w:rsid w:val="00AE0DB7"/>
    <w:rsid w:val="00AE1438"/>
    <w:rsid w:val="00AE2B0B"/>
    <w:rsid w:val="00AE4F0E"/>
    <w:rsid w:val="00AF0513"/>
    <w:rsid w:val="00AF2342"/>
    <w:rsid w:val="00AF48AE"/>
    <w:rsid w:val="00AF5DE6"/>
    <w:rsid w:val="00AF6A9D"/>
    <w:rsid w:val="00AF75AB"/>
    <w:rsid w:val="00AF7DBC"/>
    <w:rsid w:val="00B03D5A"/>
    <w:rsid w:val="00B206EF"/>
    <w:rsid w:val="00B26095"/>
    <w:rsid w:val="00B35F36"/>
    <w:rsid w:val="00B37356"/>
    <w:rsid w:val="00B37832"/>
    <w:rsid w:val="00B407E0"/>
    <w:rsid w:val="00B40D40"/>
    <w:rsid w:val="00B45A8B"/>
    <w:rsid w:val="00B534AB"/>
    <w:rsid w:val="00B61E16"/>
    <w:rsid w:val="00B62698"/>
    <w:rsid w:val="00B63AFC"/>
    <w:rsid w:val="00B707DA"/>
    <w:rsid w:val="00B72EC2"/>
    <w:rsid w:val="00B74DDC"/>
    <w:rsid w:val="00B758A8"/>
    <w:rsid w:val="00B76521"/>
    <w:rsid w:val="00B76E5C"/>
    <w:rsid w:val="00B853E3"/>
    <w:rsid w:val="00B902D4"/>
    <w:rsid w:val="00B91CFA"/>
    <w:rsid w:val="00B91EBB"/>
    <w:rsid w:val="00B932E9"/>
    <w:rsid w:val="00B940CB"/>
    <w:rsid w:val="00B94EF3"/>
    <w:rsid w:val="00B9637E"/>
    <w:rsid w:val="00B97903"/>
    <w:rsid w:val="00BA0A12"/>
    <w:rsid w:val="00BA4F38"/>
    <w:rsid w:val="00BA7B04"/>
    <w:rsid w:val="00BB1308"/>
    <w:rsid w:val="00BB5FF9"/>
    <w:rsid w:val="00BB7FC9"/>
    <w:rsid w:val="00BC6CB6"/>
    <w:rsid w:val="00BC7B8D"/>
    <w:rsid w:val="00BD0753"/>
    <w:rsid w:val="00BD145B"/>
    <w:rsid w:val="00BD26F8"/>
    <w:rsid w:val="00BD4014"/>
    <w:rsid w:val="00BE484E"/>
    <w:rsid w:val="00BE6872"/>
    <w:rsid w:val="00BE6AAD"/>
    <w:rsid w:val="00BE7F83"/>
    <w:rsid w:val="00BF1F04"/>
    <w:rsid w:val="00BF5293"/>
    <w:rsid w:val="00C0169B"/>
    <w:rsid w:val="00C03563"/>
    <w:rsid w:val="00C05660"/>
    <w:rsid w:val="00C06235"/>
    <w:rsid w:val="00C07B3C"/>
    <w:rsid w:val="00C1232C"/>
    <w:rsid w:val="00C12719"/>
    <w:rsid w:val="00C13998"/>
    <w:rsid w:val="00C16A36"/>
    <w:rsid w:val="00C17093"/>
    <w:rsid w:val="00C17CE0"/>
    <w:rsid w:val="00C2569C"/>
    <w:rsid w:val="00C25A73"/>
    <w:rsid w:val="00C26038"/>
    <w:rsid w:val="00C262FF"/>
    <w:rsid w:val="00C2636C"/>
    <w:rsid w:val="00C26ECE"/>
    <w:rsid w:val="00C328F1"/>
    <w:rsid w:val="00C33D68"/>
    <w:rsid w:val="00C40828"/>
    <w:rsid w:val="00C44C9A"/>
    <w:rsid w:val="00C46832"/>
    <w:rsid w:val="00C46887"/>
    <w:rsid w:val="00C50C76"/>
    <w:rsid w:val="00C52791"/>
    <w:rsid w:val="00C54959"/>
    <w:rsid w:val="00C561F7"/>
    <w:rsid w:val="00C57963"/>
    <w:rsid w:val="00C6149C"/>
    <w:rsid w:val="00C61E3B"/>
    <w:rsid w:val="00C64723"/>
    <w:rsid w:val="00C6535D"/>
    <w:rsid w:val="00C72D20"/>
    <w:rsid w:val="00C75DD8"/>
    <w:rsid w:val="00C75E31"/>
    <w:rsid w:val="00C80934"/>
    <w:rsid w:val="00C82C8C"/>
    <w:rsid w:val="00C90621"/>
    <w:rsid w:val="00C9326D"/>
    <w:rsid w:val="00C9404B"/>
    <w:rsid w:val="00C9410F"/>
    <w:rsid w:val="00C955B0"/>
    <w:rsid w:val="00C959E4"/>
    <w:rsid w:val="00CA5652"/>
    <w:rsid w:val="00CA77C4"/>
    <w:rsid w:val="00CB2D9D"/>
    <w:rsid w:val="00CB5E0C"/>
    <w:rsid w:val="00CC03D6"/>
    <w:rsid w:val="00CC057B"/>
    <w:rsid w:val="00CD34CA"/>
    <w:rsid w:val="00CD35F9"/>
    <w:rsid w:val="00CD73E6"/>
    <w:rsid w:val="00CE0296"/>
    <w:rsid w:val="00CE284C"/>
    <w:rsid w:val="00CE5CF2"/>
    <w:rsid w:val="00CE6EAF"/>
    <w:rsid w:val="00CF4BC6"/>
    <w:rsid w:val="00CF5B40"/>
    <w:rsid w:val="00CF7AE6"/>
    <w:rsid w:val="00D03D91"/>
    <w:rsid w:val="00D056C2"/>
    <w:rsid w:val="00D05EE1"/>
    <w:rsid w:val="00D06E50"/>
    <w:rsid w:val="00D10BF0"/>
    <w:rsid w:val="00D150FB"/>
    <w:rsid w:val="00D153A2"/>
    <w:rsid w:val="00D15D51"/>
    <w:rsid w:val="00D21FE7"/>
    <w:rsid w:val="00D24595"/>
    <w:rsid w:val="00D24768"/>
    <w:rsid w:val="00D26EBA"/>
    <w:rsid w:val="00D275E3"/>
    <w:rsid w:val="00D34195"/>
    <w:rsid w:val="00D36752"/>
    <w:rsid w:val="00D40056"/>
    <w:rsid w:val="00D42B7D"/>
    <w:rsid w:val="00D44600"/>
    <w:rsid w:val="00D446E4"/>
    <w:rsid w:val="00D47CAE"/>
    <w:rsid w:val="00D47CBD"/>
    <w:rsid w:val="00D50DDB"/>
    <w:rsid w:val="00D535ED"/>
    <w:rsid w:val="00D53639"/>
    <w:rsid w:val="00D561C4"/>
    <w:rsid w:val="00D608DD"/>
    <w:rsid w:val="00D61007"/>
    <w:rsid w:val="00D6143E"/>
    <w:rsid w:val="00D62FAF"/>
    <w:rsid w:val="00D65AF1"/>
    <w:rsid w:val="00D669C3"/>
    <w:rsid w:val="00D671A5"/>
    <w:rsid w:val="00D67D09"/>
    <w:rsid w:val="00D67EB0"/>
    <w:rsid w:val="00D70563"/>
    <w:rsid w:val="00D70FD8"/>
    <w:rsid w:val="00D81A6D"/>
    <w:rsid w:val="00D82D24"/>
    <w:rsid w:val="00D82DF2"/>
    <w:rsid w:val="00D8428F"/>
    <w:rsid w:val="00D85044"/>
    <w:rsid w:val="00D91662"/>
    <w:rsid w:val="00D91A0C"/>
    <w:rsid w:val="00D93362"/>
    <w:rsid w:val="00D94D35"/>
    <w:rsid w:val="00D966E9"/>
    <w:rsid w:val="00DA1B02"/>
    <w:rsid w:val="00DA6BEC"/>
    <w:rsid w:val="00DB39D2"/>
    <w:rsid w:val="00DB5229"/>
    <w:rsid w:val="00DB6F86"/>
    <w:rsid w:val="00DB77EE"/>
    <w:rsid w:val="00DC0527"/>
    <w:rsid w:val="00DC1B7E"/>
    <w:rsid w:val="00DC535B"/>
    <w:rsid w:val="00DD3474"/>
    <w:rsid w:val="00DD51CD"/>
    <w:rsid w:val="00DE3588"/>
    <w:rsid w:val="00DE7D7B"/>
    <w:rsid w:val="00DF1E2C"/>
    <w:rsid w:val="00DF2DEB"/>
    <w:rsid w:val="00E017ED"/>
    <w:rsid w:val="00E02C8F"/>
    <w:rsid w:val="00E04BB5"/>
    <w:rsid w:val="00E05425"/>
    <w:rsid w:val="00E0717C"/>
    <w:rsid w:val="00E07395"/>
    <w:rsid w:val="00E11337"/>
    <w:rsid w:val="00E11786"/>
    <w:rsid w:val="00E13346"/>
    <w:rsid w:val="00E13C2E"/>
    <w:rsid w:val="00E14CDA"/>
    <w:rsid w:val="00E15E61"/>
    <w:rsid w:val="00E15F70"/>
    <w:rsid w:val="00E2146C"/>
    <w:rsid w:val="00E22AF3"/>
    <w:rsid w:val="00E22BDD"/>
    <w:rsid w:val="00E35D50"/>
    <w:rsid w:val="00E36348"/>
    <w:rsid w:val="00E403AB"/>
    <w:rsid w:val="00E411D4"/>
    <w:rsid w:val="00E4134C"/>
    <w:rsid w:val="00E42E83"/>
    <w:rsid w:val="00E451E6"/>
    <w:rsid w:val="00E455E0"/>
    <w:rsid w:val="00E55729"/>
    <w:rsid w:val="00E56516"/>
    <w:rsid w:val="00E6061B"/>
    <w:rsid w:val="00E61312"/>
    <w:rsid w:val="00E649B9"/>
    <w:rsid w:val="00E64B07"/>
    <w:rsid w:val="00E64B26"/>
    <w:rsid w:val="00E64D52"/>
    <w:rsid w:val="00E66962"/>
    <w:rsid w:val="00E669B2"/>
    <w:rsid w:val="00E66D78"/>
    <w:rsid w:val="00E72180"/>
    <w:rsid w:val="00E73CDE"/>
    <w:rsid w:val="00E7541B"/>
    <w:rsid w:val="00E75480"/>
    <w:rsid w:val="00E76EEC"/>
    <w:rsid w:val="00E83F86"/>
    <w:rsid w:val="00E86036"/>
    <w:rsid w:val="00E86736"/>
    <w:rsid w:val="00E90B06"/>
    <w:rsid w:val="00E94AFF"/>
    <w:rsid w:val="00E95057"/>
    <w:rsid w:val="00E97DD6"/>
    <w:rsid w:val="00E97F29"/>
    <w:rsid w:val="00EA1654"/>
    <w:rsid w:val="00EA19CE"/>
    <w:rsid w:val="00EA231F"/>
    <w:rsid w:val="00EA243E"/>
    <w:rsid w:val="00EA3FC9"/>
    <w:rsid w:val="00EA4E1C"/>
    <w:rsid w:val="00EB47CB"/>
    <w:rsid w:val="00EB5347"/>
    <w:rsid w:val="00EB7A02"/>
    <w:rsid w:val="00EB7F69"/>
    <w:rsid w:val="00EC36F9"/>
    <w:rsid w:val="00EC3BBE"/>
    <w:rsid w:val="00ED34E0"/>
    <w:rsid w:val="00ED5EF9"/>
    <w:rsid w:val="00ED6CB7"/>
    <w:rsid w:val="00EE34E4"/>
    <w:rsid w:val="00EE3DD5"/>
    <w:rsid w:val="00EE524C"/>
    <w:rsid w:val="00EE5C1F"/>
    <w:rsid w:val="00EF09A3"/>
    <w:rsid w:val="00EF12AA"/>
    <w:rsid w:val="00EF6F2B"/>
    <w:rsid w:val="00EF7183"/>
    <w:rsid w:val="00EF74C6"/>
    <w:rsid w:val="00F006DE"/>
    <w:rsid w:val="00F01E1E"/>
    <w:rsid w:val="00F21A49"/>
    <w:rsid w:val="00F23F33"/>
    <w:rsid w:val="00F24C46"/>
    <w:rsid w:val="00F26F02"/>
    <w:rsid w:val="00F33640"/>
    <w:rsid w:val="00F33E38"/>
    <w:rsid w:val="00F342D1"/>
    <w:rsid w:val="00F34FE3"/>
    <w:rsid w:val="00F35BE0"/>
    <w:rsid w:val="00F36EE4"/>
    <w:rsid w:val="00F47A71"/>
    <w:rsid w:val="00F503F9"/>
    <w:rsid w:val="00F537BF"/>
    <w:rsid w:val="00F53F59"/>
    <w:rsid w:val="00F5501E"/>
    <w:rsid w:val="00F557E8"/>
    <w:rsid w:val="00F5660D"/>
    <w:rsid w:val="00F57FF5"/>
    <w:rsid w:val="00F619BF"/>
    <w:rsid w:val="00F6453B"/>
    <w:rsid w:val="00F756E6"/>
    <w:rsid w:val="00F80385"/>
    <w:rsid w:val="00F85AE1"/>
    <w:rsid w:val="00F86E29"/>
    <w:rsid w:val="00F9174C"/>
    <w:rsid w:val="00F929A3"/>
    <w:rsid w:val="00F952B4"/>
    <w:rsid w:val="00F95817"/>
    <w:rsid w:val="00FA442B"/>
    <w:rsid w:val="00FA49F9"/>
    <w:rsid w:val="00FB1804"/>
    <w:rsid w:val="00FB1EB4"/>
    <w:rsid w:val="00FB3430"/>
    <w:rsid w:val="00FB3B22"/>
    <w:rsid w:val="00FB3D30"/>
    <w:rsid w:val="00FC0628"/>
    <w:rsid w:val="00FC3977"/>
    <w:rsid w:val="00FC3BE5"/>
    <w:rsid w:val="00FD1DEF"/>
    <w:rsid w:val="00FD2AAC"/>
    <w:rsid w:val="00FD3015"/>
    <w:rsid w:val="00FD3D9E"/>
    <w:rsid w:val="00FD673C"/>
    <w:rsid w:val="00FE0D17"/>
    <w:rsid w:val="00FE2082"/>
    <w:rsid w:val="00FE43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783F8"/>
  <w15:chartTrackingRefBased/>
  <w15:docId w15:val="{668E04ED-E390-444F-9BF6-D00AE3ED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color w:val="575757"/>
        <w:sz w:val="22"/>
        <w:szCs w:val="22"/>
        <w:lang w:val="sk-SK" w:eastAsia="en-US" w:bidi="ar-SA"/>
      </w:rPr>
    </w:rPrDefault>
    <w:pPrDefault>
      <w:pPr>
        <w:spacing w:after="24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A2A71"/>
  </w:style>
  <w:style w:type="paragraph" w:styleId="Nadpis1">
    <w:name w:val="heading 1"/>
    <w:basedOn w:val="Normlny"/>
    <w:next w:val="Normlny"/>
    <w:link w:val="Nadpis1Char"/>
    <w:autoRedefine/>
    <w:uiPriority w:val="9"/>
    <w:qFormat/>
    <w:rsid w:val="00894FCB"/>
    <w:pPr>
      <w:keepNext/>
      <w:keepLines/>
      <w:spacing w:before="240"/>
      <w:jc w:val="center"/>
      <w:outlineLvl w:val="0"/>
    </w:pPr>
    <w:rPr>
      <w:rFonts w:asciiTheme="minorHAnsi" w:eastAsiaTheme="majorEastAsia" w:hAnsiTheme="minorHAnsi" w:cstheme="minorHAnsi"/>
      <w:b/>
      <w:caps/>
      <w:color w:val="363F93"/>
      <w:sz w:val="24"/>
      <w:szCs w:val="32"/>
    </w:rPr>
  </w:style>
  <w:style w:type="paragraph" w:styleId="Nadpis2">
    <w:name w:val="heading 2"/>
    <w:basedOn w:val="Normlny"/>
    <w:next w:val="Normlny"/>
    <w:link w:val="Nadpis2Char"/>
    <w:autoRedefine/>
    <w:uiPriority w:val="9"/>
    <w:unhideWhenUsed/>
    <w:qFormat/>
    <w:rsid w:val="007D13F9"/>
    <w:pPr>
      <w:keepNext/>
      <w:keepLines/>
      <w:jc w:val="center"/>
      <w:outlineLvl w:val="1"/>
    </w:pPr>
    <w:rPr>
      <w:rFonts w:asciiTheme="minorHAnsi" w:eastAsiaTheme="majorEastAsia" w:hAnsiTheme="minorHAnsi" w:cstheme="minorHAnsi"/>
      <w:b/>
      <w:color w:val="363F93"/>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94FCB"/>
    <w:rPr>
      <w:rFonts w:asciiTheme="minorHAnsi" w:eastAsiaTheme="majorEastAsia" w:hAnsiTheme="minorHAnsi" w:cstheme="minorHAnsi"/>
      <w:b/>
      <w:caps/>
      <w:color w:val="363F93"/>
      <w:sz w:val="24"/>
      <w:szCs w:val="32"/>
    </w:rPr>
  </w:style>
  <w:style w:type="character" w:customStyle="1" w:styleId="Nadpis2Char">
    <w:name w:val="Nadpis 2 Char"/>
    <w:basedOn w:val="Predvolenpsmoodseku"/>
    <w:link w:val="Nadpis2"/>
    <w:uiPriority w:val="9"/>
    <w:rsid w:val="007D13F9"/>
    <w:rPr>
      <w:rFonts w:asciiTheme="minorHAnsi" w:eastAsiaTheme="majorEastAsia" w:hAnsiTheme="minorHAnsi" w:cstheme="minorHAnsi"/>
      <w:b/>
      <w:color w:val="363F93"/>
      <w:szCs w:val="26"/>
    </w:rPr>
  </w:style>
  <w:style w:type="paragraph" w:styleId="Nzov">
    <w:name w:val="Title"/>
    <w:basedOn w:val="Normlny"/>
    <w:next w:val="Normlny"/>
    <w:link w:val="NzovChar"/>
    <w:autoRedefine/>
    <w:uiPriority w:val="10"/>
    <w:qFormat/>
    <w:rsid w:val="00533BE3"/>
    <w:pPr>
      <w:spacing w:before="3120" w:after="840"/>
      <w:jc w:val="center"/>
    </w:pPr>
    <w:rPr>
      <w:rFonts w:eastAsiaTheme="majorEastAsia" w:cstheme="majorBidi"/>
      <w:b/>
      <w:caps/>
      <w:color w:val="363F93"/>
      <w:spacing w:val="-10"/>
      <w:kern w:val="28"/>
      <w:sz w:val="36"/>
      <w:szCs w:val="56"/>
    </w:rPr>
  </w:style>
  <w:style w:type="character" w:customStyle="1" w:styleId="NzovChar">
    <w:name w:val="Názov Char"/>
    <w:basedOn w:val="Predvolenpsmoodseku"/>
    <w:link w:val="Nzov"/>
    <w:uiPriority w:val="10"/>
    <w:rsid w:val="00533BE3"/>
    <w:rPr>
      <w:rFonts w:eastAsiaTheme="majorEastAsia" w:cstheme="majorBidi"/>
      <w:b/>
      <w:caps/>
      <w:color w:val="363F93"/>
      <w:spacing w:val="-10"/>
      <w:kern w:val="28"/>
      <w:sz w:val="36"/>
      <w:szCs w:val="56"/>
    </w:rPr>
  </w:style>
  <w:style w:type="paragraph" w:customStyle="1" w:styleId="Poznmkypodiarou">
    <w:name w:val="Poznámky pod čiarou"/>
    <w:basedOn w:val="Normlny"/>
    <w:autoRedefine/>
    <w:qFormat/>
    <w:rsid w:val="00A3716B"/>
    <w:pPr>
      <w:spacing w:after="60"/>
      <w:ind w:firstLine="567"/>
    </w:pPr>
    <w:rPr>
      <w:sz w:val="16"/>
    </w:rPr>
  </w:style>
  <w:style w:type="paragraph" w:styleId="Odsekzoznamu">
    <w:name w:val="List Paragraph"/>
    <w:basedOn w:val="Normlny"/>
    <w:uiPriority w:val="34"/>
    <w:rsid w:val="004A2A71"/>
    <w:pPr>
      <w:ind w:left="720"/>
      <w:contextualSpacing/>
    </w:pPr>
  </w:style>
  <w:style w:type="character" w:styleId="Odkaznakomentr">
    <w:name w:val="annotation reference"/>
    <w:basedOn w:val="Predvolenpsmoodseku"/>
    <w:uiPriority w:val="99"/>
    <w:semiHidden/>
    <w:unhideWhenUsed/>
    <w:rsid w:val="004A2A71"/>
    <w:rPr>
      <w:sz w:val="16"/>
      <w:szCs w:val="16"/>
    </w:rPr>
  </w:style>
  <w:style w:type="paragraph" w:styleId="Textkomentra">
    <w:name w:val="annotation text"/>
    <w:basedOn w:val="Normlny"/>
    <w:link w:val="TextkomentraChar"/>
    <w:uiPriority w:val="99"/>
    <w:unhideWhenUsed/>
    <w:rsid w:val="004A2A71"/>
    <w:pPr>
      <w:spacing w:line="240" w:lineRule="auto"/>
    </w:pPr>
    <w:rPr>
      <w:sz w:val="20"/>
      <w:szCs w:val="20"/>
    </w:rPr>
  </w:style>
  <w:style w:type="character" w:customStyle="1" w:styleId="TextkomentraChar">
    <w:name w:val="Text komentára Char"/>
    <w:basedOn w:val="Predvolenpsmoodseku"/>
    <w:link w:val="Textkomentra"/>
    <w:uiPriority w:val="99"/>
    <w:rsid w:val="004A2A71"/>
    <w:rPr>
      <w:sz w:val="20"/>
      <w:szCs w:val="20"/>
    </w:rPr>
  </w:style>
  <w:style w:type="paragraph" w:styleId="Predmetkomentra">
    <w:name w:val="annotation subject"/>
    <w:basedOn w:val="Textkomentra"/>
    <w:next w:val="Textkomentra"/>
    <w:link w:val="PredmetkomentraChar"/>
    <w:uiPriority w:val="99"/>
    <w:semiHidden/>
    <w:unhideWhenUsed/>
    <w:rsid w:val="00DB6F86"/>
    <w:rPr>
      <w:b/>
      <w:bCs/>
    </w:rPr>
  </w:style>
  <w:style w:type="character" w:customStyle="1" w:styleId="PredmetkomentraChar">
    <w:name w:val="Predmet komentára Char"/>
    <w:basedOn w:val="TextkomentraChar"/>
    <w:link w:val="Predmetkomentra"/>
    <w:uiPriority w:val="99"/>
    <w:semiHidden/>
    <w:rsid w:val="00DB6F86"/>
    <w:rPr>
      <w:b/>
      <w:bCs/>
      <w:sz w:val="20"/>
      <w:szCs w:val="20"/>
    </w:rPr>
  </w:style>
  <w:style w:type="paragraph" w:styleId="Bezriadkovania">
    <w:name w:val="No Spacing"/>
    <w:aliases w:val="Číslovaný"/>
    <w:basedOn w:val="Odsekzoznamu"/>
    <w:uiPriority w:val="1"/>
    <w:qFormat/>
    <w:rsid w:val="00983EB4"/>
    <w:pPr>
      <w:numPr>
        <w:numId w:val="18"/>
      </w:numPr>
      <w:spacing w:after="120"/>
      <w:ind w:left="567" w:hanging="567"/>
      <w:contextualSpacing w:val="0"/>
    </w:pPr>
    <w:rPr>
      <w:rFonts w:ascii="Arial" w:hAnsi="Arial" w:cs="Arial"/>
      <w:color w:val="FF0000"/>
      <w:sz w:val="21"/>
      <w:szCs w:val="21"/>
    </w:rPr>
  </w:style>
  <w:style w:type="table" w:styleId="Mriekatabuky">
    <w:name w:val="Table Grid"/>
    <w:basedOn w:val="Normlnatabuka"/>
    <w:uiPriority w:val="39"/>
    <w:rsid w:val="005D6415"/>
    <w:pPr>
      <w:spacing w:after="0" w:line="240" w:lineRule="auto"/>
      <w:jc w:val="left"/>
    </w:pPr>
    <w:rPr>
      <w:rFonts w:ascii="Times New Roman" w:eastAsia="Times New Roman" w:hAnsi="Times New Roman" w:cs="Times New Roman"/>
      <w:color w:val="auto"/>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8748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8748D"/>
  </w:style>
  <w:style w:type="paragraph" w:styleId="Pta">
    <w:name w:val="footer"/>
    <w:basedOn w:val="Normlny"/>
    <w:link w:val="PtaChar"/>
    <w:uiPriority w:val="99"/>
    <w:unhideWhenUsed/>
    <w:rsid w:val="0028748D"/>
    <w:pPr>
      <w:tabs>
        <w:tab w:val="center" w:pos="4536"/>
        <w:tab w:val="right" w:pos="9072"/>
      </w:tabs>
      <w:spacing w:after="0" w:line="240" w:lineRule="auto"/>
    </w:pPr>
  </w:style>
  <w:style w:type="character" w:customStyle="1" w:styleId="PtaChar">
    <w:name w:val="Päta Char"/>
    <w:basedOn w:val="Predvolenpsmoodseku"/>
    <w:link w:val="Pta"/>
    <w:uiPriority w:val="99"/>
    <w:rsid w:val="0028748D"/>
  </w:style>
  <w:style w:type="paragraph" w:styleId="Revzia">
    <w:name w:val="Revision"/>
    <w:hidden/>
    <w:uiPriority w:val="99"/>
    <w:semiHidden/>
    <w:rsid w:val="00D153A2"/>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C9D74-1D7F-4D12-9692-DADDEA5F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4711</Words>
  <Characters>26858</Characters>
  <Application>Microsoft Office Word</Application>
  <DocSecurity>8</DocSecurity>
  <Lines>223</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Vašíček | act MPH</dc:creator>
  <cp:keywords/>
  <dc:description/>
  <cp:lastModifiedBy>Nikoletta  Luptáková</cp:lastModifiedBy>
  <cp:revision>16</cp:revision>
  <cp:lastPrinted>2023-03-23T09:05:00Z</cp:lastPrinted>
  <dcterms:created xsi:type="dcterms:W3CDTF">2023-05-23T08:55:00Z</dcterms:created>
  <dcterms:modified xsi:type="dcterms:W3CDTF">2023-08-15T08:28:00Z</dcterms:modified>
</cp:coreProperties>
</file>